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11782" w:rsidRPr="00A300C8" w:rsidRDefault="00A860B1" w:rsidP="00C11782">
      <w:pPr>
        <w:pStyle w:val="NormalWeb"/>
        <w:jc w:val="center"/>
        <w:rPr>
          <w:rStyle w:val="Strong"/>
          <w:sz w:val="28"/>
        </w:rPr>
      </w:pPr>
      <w:r>
        <w:rPr>
          <w:b/>
          <w:bCs/>
          <w:noProof/>
          <w:sz w:val="28"/>
        </w:rPr>
        <mc:AlternateContent>
          <mc:Choice Requires="wps">
            <w:drawing>
              <wp:anchor distT="0" distB="0" distL="114300" distR="114300" simplePos="0" relativeHeight="251658240" behindDoc="0" locked="0" layoutInCell="1" allowOverlap="1">
                <wp:simplePos x="0" y="0"/>
                <wp:positionH relativeFrom="column">
                  <wp:posOffset>4180254</wp:posOffset>
                </wp:positionH>
                <wp:positionV relativeFrom="paragraph">
                  <wp:posOffset>217854</wp:posOffset>
                </wp:positionV>
                <wp:extent cx="1725295" cy="1"/>
                <wp:effectExtent l="0" t="0" r="2730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529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29.15pt;margin-top:17.15pt;width:135.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"/>
            </w:pict>
          </mc:Fallback>
        </mc:AlternateContent>
      </w:r>
      <w:r w:rsidR="00607440">
        <w:rPr>
          <w:rStyle w:val="Strong"/>
          <w:sz w:val="28"/>
        </w:rPr>
        <w:t>Danh mục m</w:t>
      </w:r>
      <w:r w:rsidR="00DB7681">
        <w:rPr>
          <w:rStyle w:val="Strong"/>
          <w:sz w:val="28"/>
        </w:rPr>
        <w:t>ột số v</w:t>
      </w:r>
      <w:r w:rsidR="00C11782" w:rsidRPr="00A300C8">
        <w:rPr>
          <w:rStyle w:val="Strong"/>
          <w:sz w:val="28"/>
        </w:rPr>
        <w:t xml:space="preserve">ăn bản pháp luật có hiệu lực </w:t>
      </w:r>
      <w:r w:rsidR="002D48FB">
        <w:rPr>
          <w:rStyle w:val="Strong"/>
          <w:sz w:val="28"/>
        </w:rPr>
        <w:t xml:space="preserve">thi hành </w:t>
      </w:r>
      <w:r w:rsidR="00C11782" w:rsidRPr="00A300C8">
        <w:rPr>
          <w:rStyle w:val="Strong"/>
          <w:sz w:val="28"/>
        </w:rPr>
        <w:t xml:space="preserve">từ tháng </w:t>
      </w:r>
      <w:r w:rsidR="00905DD8">
        <w:rPr>
          <w:rStyle w:val="Strong"/>
          <w:sz w:val="28"/>
        </w:rPr>
        <w:t>01</w:t>
      </w:r>
      <w:r w:rsidR="00C11782" w:rsidRPr="00A300C8">
        <w:rPr>
          <w:rStyle w:val="Strong"/>
          <w:sz w:val="28"/>
        </w:rPr>
        <w:t>/20</w:t>
      </w:r>
      <w:r w:rsidR="00905DD8">
        <w:rPr>
          <w:rStyle w:val="Strong"/>
          <w:sz w:val="28"/>
        </w:rPr>
        <w:t>21</w:t>
      </w:r>
    </w:p>
    <w:p w:rsidR="00861ADC" w:rsidRPr="00AA3849" w:rsidRDefault="00EB3530" w:rsidP="00262A29">
      <w:pPr>
        <w:spacing w:before="100" w:beforeAutospacing="1" w:after="100" w:afterAutospacing="1"/>
        <w:rPr>
          <w:rFonts w:eastAsia="Times New Roman"/>
          <w:b/>
          <w:bCs/>
          <w:kern w:val="36"/>
          <w:sz w:val="6"/>
          <w:szCs w:val="28"/>
        </w:rPr>
      </w:pPr>
      <w:r w:rsidRPr="002F4336">
        <w:rPr>
          <w:rFonts w:eastAsia="Times New Roman"/>
          <w:b/>
          <w:bCs/>
          <w:kern w:val="36"/>
          <w:szCs w:val="28"/>
        </w:rPr>
        <w:tab/>
      </w:r>
    </w:p>
    <w:tbl>
      <w:tblPr>
        <w:tblStyle w:val="TableGrid"/>
        <w:tblpPr w:leftFromText="180" w:rightFromText="180" w:vertAnchor="text" w:tblpY="1"/>
        <w:tblOverlap w:val="never"/>
        <w:tblW w:w="16058" w:type="dxa"/>
        <w:tblInd w:w="250" w:type="dxa"/>
        <w:tblLayout w:type="fixed"/>
        <w:tblLook w:val="04A0" w:firstRow="1" w:lastRow="0" w:firstColumn="1" w:lastColumn="0" w:noHBand="0" w:noVBand="1"/>
      </w:tblPr>
      <w:tblGrid>
        <w:gridCol w:w="709"/>
        <w:gridCol w:w="3919"/>
        <w:gridCol w:w="1800"/>
        <w:gridCol w:w="6570"/>
        <w:gridCol w:w="1530"/>
        <w:gridCol w:w="1530"/>
      </w:tblGrid>
      <w:tr w:rsidR="00BC07FC" w:rsidRPr="002F4336" w:rsidTr="0055278E">
        <w:tc>
          <w:tcPr>
            <w:tcW w:w="709" w:type="dxa"/>
            <w:vAlign w:val="center"/>
          </w:tcPr>
          <w:p w:rsidR="00BC07FC" w:rsidRPr="002F4336" w:rsidRDefault="00BC07FC" w:rsidP="007E33B9">
            <w:pPr>
              <w:pStyle w:val="Heading2"/>
              <w:spacing w:before="0" w:beforeAutospacing="0" w:after="0" w:afterAutospacing="0"/>
              <w:jc w:val="center"/>
              <w:outlineLvl w:val="1"/>
              <w:rPr>
                <w:sz w:val="28"/>
                <w:szCs w:val="28"/>
              </w:rPr>
            </w:pPr>
            <w:r w:rsidRPr="002F4336">
              <w:rPr>
                <w:sz w:val="28"/>
                <w:szCs w:val="28"/>
              </w:rPr>
              <w:tab/>
              <w:t>TT</w:t>
            </w:r>
          </w:p>
        </w:tc>
        <w:tc>
          <w:tcPr>
            <w:tcW w:w="3919" w:type="dxa"/>
            <w:vAlign w:val="center"/>
          </w:tcPr>
          <w:p w:rsidR="00BC07FC" w:rsidRPr="002F4336" w:rsidRDefault="00BC07FC" w:rsidP="005F0304">
            <w:pPr>
              <w:pStyle w:val="Heading2"/>
              <w:spacing w:before="0" w:beforeAutospacing="0" w:after="0" w:afterAutospacing="0"/>
              <w:jc w:val="center"/>
              <w:outlineLvl w:val="1"/>
              <w:rPr>
                <w:sz w:val="28"/>
                <w:szCs w:val="28"/>
              </w:rPr>
            </w:pPr>
            <w:r w:rsidRPr="002F4336">
              <w:rPr>
                <w:sz w:val="28"/>
                <w:szCs w:val="28"/>
              </w:rPr>
              <w:t>Loại văn bản pháp luật</w:t>
            </w:r>
          </w:p>
        </w:tc>
        <w:tc>
          <w:tcPr>
            <w:tcW w:w="1800" w:type="dxa"/>
          </w:tcPr>
          <w:p w:rsidR="00BC07FC" w:rsidRPr="002F4336" w:rsidRDefault="00BC07FC" w:rsidP="00D406E3">
            <w:pPr>
              <w:pStyle w:val="Heading2"/>
              <w:spacing w:before="120" w:beforeAutospacing="0" w:after="120" w:afterAutospacing="0"/>
              <w:jc w:val="center"/>
              <w:outlineLvl w:val="1"/>
              <w:rPr>
                <w:sz w:val="28"/>
                <w:szCs w:val="28"/>
              </w:rPr>
            </w:pPr>
            <w:r w:rsidRPr="002F4336">
              <w:rPr>
                <w:sz w:val="28"/>
                <w:szCs w:val="28"/>
              </w:rPr>
              <w:t>Cơ quan</w:t>
            </w:r>
          </w:p>
          <w:p w:rsidR="00BC07FC" w:rsidRPr="002F4336" w:rsidRDefault="00BC07FC" w:rsidP="00D406E3">
            <w:pPr>
              <w:pStyle w:val="Heading2"/>
              <w:spacing w:before="120" w:beforeAutospacing="0" w:after="120" w:afterAutospacing="0"/>
              <w:jc w:val="center"/>
              <w:outlineLvl w:val="1"/>
              <w:rPr>
                <w:sz w:val="28"/>
                <w:szCs w:val="28"/>
              </w:rPr>
            </w:pPr>
            <w:r w:rsidRPr="002F4336">
              <w:rPr>
                <w:sz w:val="28"/>
                <w:szCs w:val="28"/>
              </w:rPr>
              <w:t>ban hành</w:t>
            </w:r>
          </w:p>
        </w:tc>
        <w:tc>
          <w:tcPr>
            <w:tcW w:w="6570" w:type="dxa"/>
            <w:vAlign w:val="center"/>
          </w:tcPr>
          <w:p w:rsidR="00BC07FC" w:rsidRPr="002F4336" w:rsidRDefault="005F0304" w:rsidP="007E33B9">
            <w:pPr>
              <w:pStyle w:val="Heading2"/>
              <w:spacing w:before="0" w:beforeAutospacing="0" w:after="0" w:afterAutospacing="0"/>
              <w:jc w:val="center"/>
              <w:outlineLvl w:val="1"/>
              <w:rPr>
                <w:sz w:val="28"/>
                <w:szCs w:val="28"/>
              </w:rPr>
            </w:pPr>
            <w:r w:rsidRPr="002F4336">
              <w:rPr>
                <w:sz w:val="28"/>
                <w:szCs w:val="28"/>
              </w:rPr>
              <w:t>Trích yếu nội dung</w:t>
            </w:r>
            <w:r w:rsidR="008E2736">
              <w:rPr>
                <w:sz w:val="28"/>
                <w:szCs w:val="28"/>
              </w:rPr>
              <w:t xml:space="preserve"> văn bản</w:t>
            </w:r>
          </w:p>
        </w:tc>
        <w:tc>
          <w:tcPr>
            <w:tcW w:w="1530" w:type="dxa"/>
            <w:vAlign w:val="center"/>
          </w:tcPr>
          <w:p w:rsidR="00BC07FC" w:rsidRPr="002F4336" w:rsidRDefault="00BC07FC" w:rsidP="007E33B9">
            <w:pPr>
              <w:pStyle w:val="Heading2"/>
              <w:spacing w:before="0" w:beforeAutospacing="0" w:after="0" w:afterAutospacing="0"/>
              <w:jc w:val="center"/>
              <w:outlineLvl w:val="1"/>
              <w:rPr>
                <w:sz w:val="28"/>
                <w:szCs w:val="28"/>
              </w:rPr>
            </w:pPr>
            <w:r w:rsidRPr="002F4336">
              <w:rPr>
                <w:sz w:val="28"/>
                <w:szCs w:val="28"/>
              </w:rPr>
              <w:t>Ngày ban hành</w:t>
            </w:r>
          </w:p>
        </w:tc>
        <w:tc>
          <w:tcPr>
            <w:tcW w:w="1530" w:type="dxa"/>
          </w:tcPr>
          <w:p w:rsidR="00BC07FC" w:rsidRPr="002F4336" w:rsidRDefault="00BC07FC" w:rsidP="007E33B9">
            <w:pPr>
              <w:pStyle w:val="Heading2"/>
              <w:spacing w:before="0" w:beforeAutospacing="0" w:after="0" w:afterAutospacing="0"/>
              <w:jc w:val="center"/>
              <w:outlineLvl w:val="1"/>
              <w:rPr>
                <w:sz w:val="28"/>
                <w:szCs w:val="28"/>
              </w:rPr>
            </w:pPr>
            <w:r w:rsidRPr="002F4336">
              <w:rPr>
                <w:sz w:val="28"/>
                <w:szCs w:val="28"/>
              </w:rPr>
              <w:t>Ngày có hiệu lực</w:t>
            </w:r>
          </w:p>
          <w:p w:rsidR="00BC07FC" w:rsidRPr="002F4336" w:rsidRDefault="00BC07FC" w:rsidP="007E33B9">
            <w:pPr>
              <w:pStyle w:val="Heading2"/>
              <w:spacing w:before="0" w:beforeAutospacing="0" w:after="0" w:afterAutospacing="0"/>
              <w:jc w:val="center"/>
              <w:outlineLvl w:val="1"/>
              <w:rPr>
                <w:sz w:val="28"/>
                <w:szCs w:val="28"/>
              </w:rPr>
            </w:pPr>
            <w:r w:rsidRPr="002F4336">
              <w:rPr>
                <w:sz w:val="28"/>
                <w:szCs w:val="28"/>
              </w:rPr>
              <w:t>thi hành</w:t>
            </w:r>
          </w:p>
        </w:tc>
      </w:tr>
      <w:tr w:rsidR="00905DD8" w:rsidRPr="0016376A" w:rsidTr="0055278E">
        <w:tc>
          <w:tcPr>
            <w:tcW w:w="709" w:type="dxa"/>
            <w:vAlign w:val="center"/>
          </w:tcPr>
          <w:p w:rsidR="00905DD8" w:rsidRPr="0016376A" w:rsidRDefault="00905DD8" w:rsidP="0088545C">
            <w:pPr>
              <w:pStyle w:val="Heading2"/>
              <w:numPr>
                <w:ilvl w:val="0"/>
                <w:numId w:val="10"/>
              </w:numPr>
              <w:spacing w:before="120" w:beforeAutospacing="0" w:after="120" w:afterAutospacing="0"/>
              <w:jc w:val="center"/>
              <w:outlineLvl w:val="1"/>
              <w:rPr>
                <w:b w:val="0"/>
                <w:sz w:val="28"/>
                <w:szCs w:val="28"/>
              </w:rPr>
            </w:pPr>
          </w:p>
        </w:tc>
        <w:tc>
          <w:tcPr>
            <w:tcW w:w="3919" w:type="dxa"/>
          </w:tcPr>
          <w:p w:rsidR="00905DD8" w:rsidRPr="000F119F" w:rsidRDefault="00905DD8" w:rsidP="00127D18">
            <w:pPr>
              <w:pStyle w:val="Heading1"/>
              <w:spacing w:before="120" w:after="120"/>
              <w:outlineLvl w:val="0"/>
              <w:rPr>
                <w:rFonts w:ascii="Times New Roman" w:hAnsi="Times New Roman" w:cs="Times New Roman"/>
                <w:b w:val="0"/>
                <w:iCs/>
                <w:color w:val="222222"/>
                <w:shd w:val="clear" w:color="auto" w:fill="FFFFFF"/>
                <w:lang w:val="vi-VN"/>
              </w:rPr>
            </w:pPr>
            <w:r w:rsidRPr="000F119F">
              <w:rPr>
                <w:rFonts w:ascii="Times New Roman" w:hAnsi="Times New Roman" w:cs="Times New Roman"/>
                <w:b w:val="0"/>
                <w:color w:val="000000"/>
                <w:shd w:val="clear" w:color="auto" w:fill="FFFFFF"/>
              </w:rPr>
              <w:t>Bộ luật </w:t>
            </w:r>
            <w:r w:rsidRPr="000F119F">
              <w:rPr>
                <w:rFonts w:ascii="Times New Roman" w:hAnsi="Times New Roman" w:cs="Times New Roman"/>
                <w:b w:val="0"/>
                <w:color w:val="000000"/>
                <w:lang w:val="vi-VN"/>
              </w:rPr>
              <w:t>số: 4</w:t>
            </w:r>
            <w:r w:rsidRPr="000F119F">
              <w:rPr>
                <w:rFonts w:ascii="Times New Roman" w:hAnsi="Times New Roman" w:cs="Times New Roman"/>
                <w:b w:val="0"/>
                <w:color w:val="000000"/>
                <w:shd w:val="clear" w:color="auto" w:fill="FFFFFF"/>
              </w:rPr>
              <w:t>5</w:t>
            </w:r>
            <w:r w:rsidRPr="000F119F">
              <w:rPr>
                <w:rFonts w:ascii="Times New Roman" w:hAnsi="Times New Roman" w:cs="Times New Roman"/>
                <w:b w:val="0"/>
                <w:color w:val="000000"/>
                <w:lang w:val="vi-VN"/>
              </w:rPr>
              <w:t>/2019/QH14</w:t>
            </w:r>
          </w:p>
        </w:tc>
        <w:tc>
          <w:tcPr>
            <w:tcW w:w="1800" w:type="dxa"/>
          </w:tcPr>
          <w:p w:rsidR="00905DD8" w:rsidRPr="000F119F" w:rsidRDefault="00905DD8" w:rsidP="00EB0EB7">
            <w:pPr>
              <w:pStyle w:val="Heading1"/>
              <w:spacing w:before="120" w:after="120"/>
              <w:outlineLvl w:val="0"/>
              <w:rPr>
                <w:rFonts w:ascii="Times New Roman" w:hAnsi="Times New Roman" w:cs="Times New Roman"/>
                <w:b w:val="0"/>
                <w:color w:val="333333"/>
                <w:shd w:val="clear" w:color="auto" w:fill="FFFFFF"/>
              </w:rPr>
            </w:pPr>
            <w:r w:rsidRPr="000F119F">
              <w:rPr>
                <w:rFonts w:ascii="Times New Roman" w:hAnsi="Times New Roman" w:cs="Times New Roman"/>
                <w:b w:val="0"/>
                <w:color w:val="333333"/>
                <w:shd w:val="clear" w:color="auto" w:fill="FFFFFF"/>
              </w:rPr>
              <w:t>Quốc hội</w:t>
            </w:r>
          </w:p>
        </w:tc>
        <w:tc>
          <w:tcPr>
            <w:tcW w:w="6570" w:type="dxa"/>
          </w:tcPr>
          <w:p w:rsidR="00905DD8" w:rsidRPr="000F119F" w:rsidRDefault="00905DD8" w:rsidP="002A094B">
            <w:pPr>
              <w:jc w:val="both"/>
              <w:rPr>
                <w:szCs w:val="28"/>
              </w:rPr>
            </w:pPr>
            <w:r w:rsidRPr="000F119F">
              <w:rPr>
                <w:szCs w:val="28"/>
              </w:rPr>
              <w:t>Bộ Luật lao động</w:t>
            </w:r>
          </w:p>
        </w:tc>
        <w:tc>
          <w:tcPr>
            <w:tcW w:w="1530" w:type="dxa"/>
          </w:tcPr>
          <w:p w:rsidR="00905DD8" w:rsidRDefault="00905DD8" w:rsidP="00E22A9F">
            <w:pPr>
              <w:pStyle w:val="Heading1"/>
              <w:spacing w:before="120" w:after="120"/>
              <w:outlineLvl w:val="0"/>
              <w:rPr>
                <w:rFonts w:ascii="Times New Roman" w:hAnsi="Times New Roman" w:cs="Times New Roman"/>
                <w:b w:val="0"/>
                <w:color w:val="333333"/>
                <w:shd w:val="clear" w:color="auto" w:fill="FFFFFF"/>
              </w:rPr>
            </w:pPr>
            <w:r>
              <w:rPr>
                <w:rFonts w:ascii="Times New Roman" w:hAnsi="Times New Roman" w:cs="Times New Roman"/>
                <w:b w:val="0"/>
                <w:color w:val="333333"/>
                <w:shd w:val="clear" w:color="auto" w:fill="FFFFFF"/>
              </w:rPr>
              <w:t>20/11/2020</w:t>
            </w:r>
          </w:p>
        </w:tc>
        <w:tc>
          <w:tcPr>
            <w:tcW w:w="1530" w:type="dxa"/>
          </w:tcPr>
          <w:p w:rsidR="00905DD8" w:rsidRPr="00EB0EB7" w:rsidRDefault="00905DD8" w:rsidP="004D32A0">
            <w:pPr>
              <w:pStyle w:val="Heading1"/>
              <w:spacing w:before="120" w:after="120"/>
              <w:outlineLvl w:val="0"/>
              <w:rPr>
                <w:rFonts w:ascii="Times New Roman" w:hAnsi="Times New Roman" w:cs="Times New Roman"/>
                <w:b w:val="0"/>
                <w:color w:val="333333"/>
                <w:shd w:val="clear" w:color="auto" w:fill="FFFFFF"/>
              </w:rPr>
            </w:pPr>
            <w:r>
              <w:rPr>
                <w:rFonts w:ascii="Times New Roman" w:hAnsi="Times New Roman" w:cs="Times New Roman"/>
                <w:b w:val="0"/>
                <w:color w:val="333333"/>
                <w:shd w:val="clear" w:color="auto" w:fill="FFFFFF"/>
              </w:rPr>
              <w:t>01/01/2021</w:t>
            </w:r>
          </w:p>
        </w:tc>
      </w:tr>
      <w:tr w:rsidR="00AB6813" w:rsidRPr="0016376A" w:rsidTr="0055278E">
        <w:tc>
          <w:tcPr>
            <w:tcW w:w="709" w:type="dxa"/>
            <w:vAlign w:val="center"/>
          </w:tcPr>
          <w:p w:rsidR="00AB6813" w:rsidRPr="0016376A" w:rsidRDefault="00AB6813" w:rsidP="0088545C">
            <w:pPr>
              <w:pStyle w:val="Heading2"/>
              <w:numPr>
                <w:ilvl w:val="0"/>
                <w:numId w:val="10"/>
              </w:numPr>
              <w:spacing w:before="120" w:beforeAutospacing="0" w:after="120" w:afterAutospacing="0"/>
              <w:jc w:val="center"/>
              <w:outlineLvl w:val="1"/>
              <w:rPr>
                <w:b w:val="0"/>
                <w:sz w:val="28"/>
                <w:szCs w:val="28"/>
              </w:rPr>
            </w:pPr>
          </w:p>
        </w:tc>
        <w:tc>
          <w:tcPr>
            <w:tcW w:w="3919" w:type="dxa"/>
          </w:tcPr>
          <w:p w:rsidR="00AB6813" w:rsidRPr="000F119F" w:rsidRDefault="00AB6813" w:rsidP="00127D18">
            <w:pPr>
              <w:pStyle w:val="Heading1"/>
              <w:spacing w:before="120" w:after="120"/>
              <w:outlineLvl w:val="0"/>
              <w:rPr>
                <w:rFonts w:ascii="Times New Roman" w:hAnsi="Times New Roman" w:cs="Times New Roman"/>
                <w:b w:val="0"/>
                <w:iCs/>
                <w:color w:val="222222"/>
                <w:shd w:val="clear" w:color="auto" w:fill="FFFFFF"/>
                <w:lang w:val="vi-VN"/>
              </w:rPr>
            </w:pPr>
            <w:r w:rsidRPr="000F119F">
              <w:rPr>
                <w:rFonts w:ascii="Times New Roman" w:hAnsi="Times New Roman" w:cs="Times New Roman"/>
                <w:b w:val="0"/>
                <w:color w:val="000000"/>
                <w:shd w:val="clear" w:color="auto" w:fill="FFFFFF"/>
                <w:lang w:val="vi-VN"/>
              </w:rPr>
              <w:t>Luật số: </w:t>
            </w:r>
            <w:r w:rsidRPr="000F119F">
              <w:rPr>
                <w:rFonts w:ascii="Times New Roman" w:hAnsi="Times New Roman" w:cs="Times New Roman"/>
                <w:b w:val="0"/>
                <w:color w:val="000000"/>
                <w:shd w:val="clear" w:color="auto" w:fill="FFFFFF"/>
              </w:rPr>
              <w:t>65/2020</w:t>
            </w:r>
            <w:r w:rsidRPr="000F119F">
              <w:rPr>
                <w:rFonts w:ascii="Times New Roman" w:hAnsi="Times New Roman" w:cs="Times New Roman"/>
                <w:b w:val="0"/>
                <w:color w:val="000000"/>
                <w:shd w:val="clear" w:color="auto" w:fill="FFFFFF"/>
                <w:lang w:val="vi-VN"/>
              </w:rPr>
              <w:t>/QH14</w:t>
            </w:r>
          </w:p>
        </w:tc>
        <w:tc>
          <w:tcPr>
            <w:tcW w:w="1800" w:type="dxa"/>
          </w:tcPr>
          <w:p w:rsidR="00AB6813" w:rsidRPr="000F119F" w:rsidRDefault="00AB6813" w:rsidP="00EB0EB7">
            <w:pPr>
              <w:pStyle w:val="Heading1"/>
              <w:spacing w:before="120" w:after="120"/>
              <w:outlineLvl w:val="0"/>
              <w:rPr>
                <w:rFonts w:ascii="Times New Roman" w:hAnsi="Times New Roman" w:cs="Times New Roman"/>
                <w:b w:val="0"/>
                <w:color w:val="333333"/>
                <w:shd w:val="clear" w:color="auto" w:fill="FFFFFF"/>
              </w:rPr>
            </w:pPr>
            <w:r w:rsidRPr="000F119F">
              <w:rPr>
                <w:rFonts w:ascii="Times New Roman" w:hAnsi="Times New Roman" w:cs="Times New Roman"/>
                <w:b w:val="0"/>
                <w:color w:val="333333"/>
                <w:shd w:val="clear" w:color="auto" w:fill="FFFFFF"/>
              </w:rPr>
              <w:t>Quốc hội</w:t>
            </w:r>
          </w:p>
        </w:tc>
        <w:tc>
          <w:tcPr>
            <w:tcW w:w="6570" w:type="dxa"/>
          </w:tcPr>
          <w:p w:rsidR="00AB6813" w:rsidRPr="000F119F" w:rsidRDefault="00AB6813" w:rsidP="002A094B">
            <w:pPr>
              <w:jc w:val="both"/>
              <w:rPr>
                <w:szCs w:val="28"/>
              </w:rPr>
            </w:pPr>
            <w:r w:rsidRPr="000F119F">
              <w:rPr>
                <w:iCs/>
                <w:color w:val="000000"/>
                <w:szCs w:val="28"/>
                <w:shd w:val="clear" w:color="auto" w:fill="FFFFFF"/>
                <w:lang w:val="vi-VN"/>
              </w:rPr>
              <w:t>Luật sửa đổi, bổ sung một số điều của Luật Tổ chức Quốc hội số 57/2014/QH13</w:t>
            </w:r>
          </w:p>
        </w:tc>
        <w:tc>
          <w:tcPr>
            <w:tcW w:w="1530" w:type="dxa"/>
          </w:tcPr>
          <w:p w:rsidR="00AB6813" w:rsidRDefault="00AB6813" w:rsidP="00E22A9F">
            <w:pPr>
              <w:pStyle w:val="Heading1"/>
              <w:spacing w:before="120" w:after="120"/>
              <w:outlineLvl w:val="0"/>
              <w:rPr>
                <w:rFonts w:ascii="Times New Roman" w:hAnsi="Times New Roman" w:cs="Times New Roman"/>
                <w:b w:val="0"/>
                <w:color w:val="333333"/>
                <w:shd w:val="clear" w:color="auto" w:fill="FFFFFF"/>
              </w:rPr>
            </w:pPr>
            <w:r>
              <w:rPr>
                <w:rFonts w:ascii="Times New Roman" w:hAnsi="Times New Roman" w:cs="Times New Roman"/>
                <w:b w:val="0"/>
                <w:color w:val="333333"/>
                <w:shd w:val="clear" w:color="auto" w:fill="FFFFFF"/>
              </w:rPr>
              <w:t>19/6/2020</w:t>
            </w:r>
          </w:p>
        </w:tc>
        <w:tc>
          <w:tcPr>
            <w:tcW w:w="1530" w:type="dxa"/>
          </w:tcPr>
          <w:p w:rsidR="00AB6813" w:rsidRPr="00EB0EB7" w:rsidRDefault="00AB6813" w:rsidP="004D32A0">
            <w:pPr>
              <w:pStyle w:val="Heading1"/>
              <w:spacing w:before="120" w:after="120"/>
              <w:outlineLvl w:val="0"/>
              <w:rPr>
                <w:rFonts w:ascii="Times New Roman" w:hAnsi="Times New Roman" w:cs="Times New Roman"/>
                <w:b w:val="0"/>
                <w:color w:val="333333"/>
                <w:shd w:val="clear" w:color="auto" w:fill="FFFFFF"/>
              </w:rPr>
            </w:pPr>
            <w:r>
              <w:rPr>
                <w:rFonts w:ascii="Times New Roman" w:hAnsi="Times New Roman" w:cs="Times New Roman"/>
                <w:b w:val="0"/>
                <w:color w:val="333333"/>
                <w:shd w:val="clear" w:color="auto" w:fill="FFFFFF"/>
              </w:rPr>
              <w:t>01/01/2021</w:t>
            </w:r>
          </w:p>
        </w:tc>
      </w:tr>
      <w:tr w:rsidR="008135A7" w:rsidRPr="0016376A" w:rsidTr="0055278E">
        <w:tc>
          <w:tcPr>
            <w:tcW w:w="709" w:type="dxa"/>
            <w:vAlign w:val="center"/>
          </w:tcPr>
          <w:p w:rsidR="008135A7" w:rsidRPr="0016376A" w:rsidRDefault="008135A7" w:rsidP="0088545C">
            <w:pPr>
              <w:pStyle w:val="Heading2"/>
              <w:numPr>
                <w:ilvl w:val="0"/>
                <w:numId w:val="10"/>
              </w:numPr>
              <w:spacing w:before="120" w:beforeAutospacing="0" w:after="120" w:afterAutospacing="0"/>
              <w:jc w:val="center"/>
              <w:outlineLvl w:val="1"/>
              <w:rPr>
                <w:b w:val="0"/>
                <w:sz w:val="28"/>
                <w:szCs w:val="28"/>
              </w:rPr>
            </w:pPr>
          </w:p>
        </w:tc>
        <w:tc>
          <w:tcPr>
            <w:tcW w:w="3919" w:type="dxa"/>
          </w:tcPr>
          <w:tbl>
            <w:tblPr>
              <w:tblW w:w="0" w:type="auto"/>
              <w:tblCellSpacing w:w="0" w:type="dxa"/>
              <w:shd w:val="clear" w:color="auto" w:fill="FFFFFF"/>
              <w:tblLayout w:type="fixed"/>
              <w:tblCellMar>
                <w:left w:w="0" w:type="dxa"/>
                <w:right w:w="0" w:type="dxa"/>
              </w:tblCellMar>
              <w:tblLook w:val="04A0" w:firstRow="1" w:lastRow="0" w:firstColumn="1" w:lastColumn="0" w:noHBand="0" w:noVBand="1"/>
            </w:tblPr>
            <w:tblGrid>
              <w:gridCol w:w="3348"/>
              <w:gridCol w:w="5508"/>
            </w:tblGrid>
            <w:tr w:rsidR="008135A7" w:rsidRPr="008135A7" w:rsidTr="008135A7">
              <w:trPr>
                <w:tblCellSpacing w:w="0" w:type="dxa"/>
              </w:trPr>
              <w:tc>
                <w:tcPr>
                  <w:tcW w:w="3348" w:type="dxa"/>
                  <w:shd w:val="clear" w:color="auto" w:fill="FFFFFF"/>
                  <w:tcMar>
                    <w:top w:w="0" w:type="dxa"/>
                    <w:left w:w="108" w:type="dxa"/>
                    <w:bottom w:w="0" w:type="dxa"/>
                    <w:right w:w="108" w:type="dxa"/>
                  </w:tcMar>
                  <w:hideMark/>
                </w:tcPr>
                <w:p w:rsidR="008135A7" w:rsidRPr="008135A7" w:rsidRDefault="008135A7" w:rsidP="009B07E3">
                  <w:pPr>
                    <w:framePr w:hSpace="180" w:wrap="around" w:vAnchor="text" w:hAnchor="text" w:y="1"/>
                    <w:spacing w:before="120" w:after="120" w:line="234" w:lineRule="atLeast"/>
                    <w:suppressOverlap/>
                    <w:rPr>
                      <w:rFonts w:eastAsia="Times New Roman"/>
                      <w:color w:val="000000"/>
                      <w:szCs w:val="28"/>
                    </w:rPr>
                  </w:pPr>
                  <w:r w:rsidRPr="008135A7">
                    <w:rPr>
                      <w:rFonts w:eastAsia="Times New Roman"/>
                      <w:color w:val="000000"/>
                      <w:szCs w:val="28"/>
                    </w:rPr>
                    <w:t>Luật số: 64/2020/QH14</w:t>
                  </w:r>
                </w:p>
              </w:tc>
              <w:tc>
                <w:tcPr>
                  <w:tcW w:w="5508" w:type="dxa"/>
                  <w:shd w:val="clear" w:color="auto" w:fill="FFFFFF"/>
                  <w:tcMar>
                    <w:top w:w="0" w:type="dxa"/>
                    <w:left w:w="108" w:type="dxa"/>
                    <w:bottom w:w="0" w:type="dxa"/>
                    <w:right w:w="108" w:type="dxa"/>
                  </w:tcMar>
                  <w:hideMark/>
                </w:tcPr>
                <w:p w:rsidR="008135A7" w:rsidRPr="008135A7" w:rsidRDefault="008135A7" w:rsidP="009B07E3">
                  <w:pPr>
                    <w:framePr w:hSpace="180" w:wrap="around" w:vAnchor="text" w:hAnchor="text" w:y="1"/>
                    <w:spacing w:after="0" w:line="240" w:lineRule="auto"/>
                    <w:suppressOverlap/>
                    <w:rPr>
                      <w:rFonts w:eastAsia="Times New Roman"/>
                      <w:color w:val="000000"/>
                      <w:szCs w:val="28"/>
                    </w:rPr>
                  </w:pPr>
                </w:p>
              </w:tc>
            </w:tr>
          </w:tbl>
          <w:p w:rsidR="008135A7" w:rsidRPr="000F119F" w:rsidRDefault="008135A7" w:rsidP="00127D18">
            <w:pPr>
              <w:pStyle w:val="Heading1"/>
              <w:spacing w:before="120" w:after="120"/>
              <w:outlineLvl w:val="0"/>
              <w:rPr>
                <w:rFonts w:ascii="Times New Roman" w:hAnsi="Times New Roman" w:cs="Times New Roman"/>
                <w:b w:val="0"/>
                <w:iCs/>
                <w:color w:val="222222"/>
                <w:shd w:val="clear" w:color="auto" w:fill="FFFFFF"/>
                <w:lang w:val="vi-VN"/>
              </w:rPr>
            </w:pPr>
          </w:p>
        </w:tc>
        <w:tc>
          <w:tcPr>
            <w:tcW w:w="1800" w:type="dxa"/>
          </w:tcPr>
          <w:p w:rsidR="008135A7" w:rsidRPr="000F119F" w:rsidRDefault="008135A7" w:rsidP="00EB0EB7">
            <w:pPr>
              <w:pStyle w:val="Heading1"/>
              <w:spacing w:before="120" w:after="120"/>
              <w:outlineLvl w:val="0"/>
              <w:rPr>
                <w:rFonts w:ascii="Times New Roman" w:hAnsi="Times New Roman" w:cs="Times New Roman"/>
                <w:b w:val="0"/>
                <w:color w:val="333333"/>
                <w:shd w:val="clear" w:color="auto" w:fill="FFFFFF"/>
              </w:rPr>
            </w:pPr>
            <w:r w:rsidRPr="000F119F">
              <w:rPr>
                <w:rFonts w:ascii="Times New Roman" w:hAnsi="Times New Roman" w:cs="Times New Roman"/>
                <w:b w:val="0"/>
                <w:color w:val="333333"/>
                <w:shd w:val="clear" w:color="auto" w:fill="FFFFFF"/>
              </w:rPr>
              <w:t>Quốc hội</w:t>
            </w:r>
          </w:p>
        </w:tc>
        <w:tc>
          <w:tcPr>
            <w:tcW w:w="6570" w:type="dxa"/>
          </w:tcPr>
          <w:p w:rsidR="008135A7" w:rsidRPr="000F119F" w:rsidRDefault="008135A7" w:rsidP="002A094B">
            <w:pPr>
              <w:jc w:val="both"/>
              <w:rPr>
                <w:szCs w:val="28"/>
              </w:rPr>
            </w:pPr>
            <w:r w:rsidRPr="000F119F">
              <w:rPr>
                <w:iCs/>
                <w:color w:val="000000"/>
                <w:szCs w:val="28"/>
                <w:shd w:val="clear" w:color="auto" w:fill="FFFFFF"/>
              </w:rPr>
              <w:t>Luật Đầu tư theo phương thức đố</w:t>
            </w:r>
            <w:r w:rsidR="000F119F">
              <w:rPr>
                <w:iCs/>
                <w:color w:val="000000"/>
                <w:szCs w:val="28"/>
                <w:shd w:val="clear" w:color="auto" w:fill="FFFFFF"/>
              </w:rPr>
              <w:t>i tác công tư</w:t>
            </w:r>
          </w:p>
        </w:tc>
        <w:tc>
          <w:tcPr>
            <w:tcW w:w="1530" w:type="dxa"/>
          </w:tcPr>
          <w:p w:rsidR="008135A7" w:rsidRDefault="008135A7" w:rsidP="00E22A9F">
            <w:pPr>
              <w:pStyle w:val="Heading1"/>
              <w:spacing w:before="120" w:after="120"/>
              <w:outlineLvl w:val="0"/>
              <w:rPr>
                <w:rFonts w:ascii="Times New Roman" w:hAnsi="Times New Roman" w:cs="Times New Roman"/>
                <w:b w:val="0"/>
                <w:color w:val="333333"/>
                <w:shd w:val="clear" w:color="auto" w:fill="FFFFFF"/>
              </w:rPr>
            </w:pPr>
            <w:r>
              <w:rPr>
                <w:rFonts w:ascii="Times New Roman" w:hAnsi="Times New Roman" w:cs="Times New Roman"/>
                <w:b w:val="0"/>
                <w:color w:val="333333"/>
                <w:shd w:val="clear" w:color="auto" w:fill="FFFFFF"/>
              </w:rPr>
              <w:t>18/6/2020</w:t>
            </w:r>
          </w:p>
        </w:tc>
        <w:tc>
          <w:tcPr>
            <w:tcW w:w="1530" w:type="dxa"/>
          </w:tcPr>
          <w:p w:rsidR="008135A7" w:rsidRPr="00EB0EB7" w:rsidRDefault="008135A7" w:rsidP="004D32A0">
            <w:pPr>
              <w:pStyle w:val="Heading1"/>
              <w:spacing w:before="120" w:after="120"/>
              <w:outlineLvl w:val="0"/>
              <w:rPr>
                <w:rFonts w:ascii="Times New Roman" w:hAnsi="Times New Roman" w:cs="Times New Roman"/>
                <w:b w:val="0"/>
                <w:color w:val="333333"/>
                <w:shd w:val="clear" w:color="auto" w:fill="FFFFFF"/>
              </w:rPr>
            </w:pPr>
            <w:r>
              <w:rPr>
                <w:rFonts w:ascii="Times New Roman" w:hAnsi="Times New Roman" w:cs="Times New Roman"/>
                <w:b w:val="0"/>
                <w:color w:val="333333"/>
                <w:shd w:val="clear" w:color="auto" w:fill="FFFFFF"/>
              </w:rPr>
              <w:t>01/01/2021</w:t>
            </w:r>
          </w:p>
        </w:tc>
      </w:tr>
      <w:tr w:rsidR="008135A7" w:rsidRPr="0016376A" w:rsidTr="0055278E">
        <w:tc>
          <w:tcPr>
            <w:tcW w:w="709" w:type="dxa"/>
            <w:vAlign w:val="center"/>
          </w:tcPr>
          <w:p w:rsidR="008135A7" w:rsidRPr="0016376A" w:rsidRDefault="008135A7" w:rsidP="008135A7">
            <w:pPr>
              <w:pStyle w:val="Heading2"/>
              <w:numPr>
                <w:ilvl w:val="0"/>
                <w:numId w:val="10"/>
              </w:numPr>
              <w:spacing w:before="120" w:beforeAutospacing="0" w:after="120" w:afterAutospacing="0"/>
              <w:jc w:val="center"/>
              <w:outlineLvl w:val="1"/>
              <w:rPr>
                <w:b w:val="0"/>
                <w:sz w:val="28"/>
                <w:szCs w:val="28"/>
              </w:rPr>
            </w:pPr>
          </w:p>
        </w:tc>
        <w:tc>
          <w:tcPr>
            <w:tcW w:w="3919" w:type="dxa"/>
          </w:tcPr>
          <w:p w:rsidR="008135A7" w:rsidRPr="000F119F" w:rsidRDefault="008135A7" w:rsidP="00127D18">
            <w:pPr>
              <w:pStyle w:val="Heading1"/>
              <w:spacing w:before="120" w:after="120"/>
              <w:outlineLvl w:val="0"/>
              <w:rPr>
                <w:rFonts w:ascii="Times New Roman" w:hAnsi="Times New Roman" w:cs="Times New Roman"/>
                <w:b w:val="0"/>
                <w:iCs/>
                <w:color w:val="222222"/>
                <w:shd w:val="clear" w:color="auto" w:fill="FFFFFF"/>
                <w:lang w:val="vi-VN"/>
              </w:rPr>
            </w:pPr>
            <w:r w:rsidRPr="000F119F">
              <w:rPr>
                <w:rFonts w:ascii="Times New Roman" w:hAnsi="Times New Roman" w:cs="Times New Roman"/>
                <w:b w:val="0"/>
                <w:color w:val="000000"/>
                <w:shd w:val="clear" w:color="auto" w:fill="FFFFFF"/>
              </w:rPr>
              <w:t>Luật số: 61/2020/QH14</w:t>
            </w:r>
          </w:p>
        </w:tc>
        <w:tc>
          <w:tcPr>
            <w:tcW w:w="1800" w:type="dxa"/>
          </w:tcPr>
          <w:p w:rsidR="008135A7" w:rsidRPr="000F119F" w:rsidRDefault="008135A7" w:rsidP="008135A7">
            <w:pPr>
              <w:pStyle w:val="Heading1"/>
              <w:spacing w:before="120" w:after="120"/>
              <w:outlineLvl w:val="0"/>
              <w:rPr>
                <w:rFonts w:ascii="Times New Roman" w:hAnsi="Times New Roman" w:cs="Times New Roman"/>
                <w:b w:val="0"/>
                <w:color w:val="333333"/>
                <w:shd w:val="clear" w:color="auto" w:fill="FFFFFF"/>
              </w:rPr>
            </w:pPr>
            <w:r w:rsidRPr="000F119F">
              <w:rPr>
                <w:rFonts w:ascii="Times New Roman" w:hAnsi="Times New Roman" w:cs="Times New Roman"/>
                <w:b w:val="0"/>
                <w:color w:val="333333"/>
                <w:shd w:val="clear" w:color="auto" w:fill="FFFFFF"/>
              </w:rPr>
              <w:t>Quốc hội</w:t>
            </w:r>
          </w:p>
        </w:tc>
        <w:tc>
          <w:tcPr>
            <w:tcW w:w="6570" w:type="dxa"/>
          </w:tcPr>
          <w:p w:rsidR="008135A7" w:rsidRPr="00127D18" w:rsidRDefault="008135A7" w:rsidP="008135A7">
            <w:pPr>
              <w:jc w:val="both"/>
              <w:rPr>
                <w:szCs w:val="28"/>
              </w:rPr>
            </w:pPr>
            <w:r w:rsidRPr="000F119F">
              <w:rPr>
                <w:iCs/>
                <w:color w:val="000000"/>
                <w:szCs w:val="28"/>
                <w:shd w:val="clear" w:color="auto" w:fill="FFFFFF"/>
                <w:lang w:val="vi-VN"/>
              </w:rPr>
              <w:t>Luật Đầ</w:t>
            </w:r>
            <w:r w:rsidR="00127D18">
              <w:rPr>
                <w:iCs/>
                <w:color w:val="000000"/>
                <w:szCs w:val="28"/>
                <w:shd w:val="clear" w:color="auto" w:fill="FFFFFF"/>
                <w:lang w:val="vi-VN"/>
              </w:rPr>
              <w:t>u tư</w:t>
            </w:r>
          </w:p>
        </w:tc>
        <w:tc>
          <w:tcPr>
            <w:tcW w:w="1530" w:type="dxa"/>
          </w:tcPr>
          <w:p w:rsidR="008135A7" w:rsidRDefault="008135A7" w:rsidP="008135A7">
            <w:pPr>
              <w:pStyle w:val="Heading1"/>
              <w:spacing w:before="120" w:after="120"/>
              <w:outlineLvl w:val="0"/>
              <w:rPr>
                <w:rFonts w:ascii="Times New Roman" w:hAnsi="Times New Roman" w:cs="Times New Roman"/>
                <w:b w:val="0"/>
                <w:color w:val="333333"/>
                <w:shd w:val="clear" w:color="auto" w:fill="FFFFFF"/>
              </w:rPr>
            </w:pPr>
            <w:r>
              <w:rPr>
                <w:rFonts w:ascii="Times New Roman" w:hAnsi="Times New Roman" w:cs="Times New Roman"/>
                <w:b w:val="0"/>
                <w:color w:val="333333"/>
                <w:shd w:val="clear" w:color="auto" w:fill="FFFFFF"/>
              </w:rPr>
              <w:t>17/6/2020</w:t>
            </w:r>
          </w:p>
        </w:tc>
        <w:tc>
          <w:tcPr>
            <w:tcW w:w="1530" w:type="dxa"/>
          </w:tcPr>
          <w:p w:rsidR="008135A7" w:rsidRPr="00EB0EB7" w:rsidRDefault="008135A7" w:rsidP="008135A7">
            <w:pPr>
              <w:pStyle w:val="Heading1"/>
              <w:spacing w:before="120" w:after="120"/>
              <w:outlineLvl w:val="0"/>
              <w:rPr>
                <w:rFonts w:ascii="Times New Roman" w:hAnsi="Times New Roman" w:cs="Times New Roman"/>
                <w:b w:val="0"/>
                <w:color w:val="333333"/>
                <w:shd w:val="clear" w:color="auto" w:fill="FFFFFF"/>
              </w:rPr>
            </w:pPr>
            <w:r>
              <w:rPr>
                <w:rFonts w:ascii="Times New Roman" w:hAnsi="Times New Roman" w:cs="Times New Roman"/>
                <w:b w:val="0"/>
                <w:color w:val="333333"/>
                <w:shd w:val="clear" w:color="auto" w:fill="FFFFFF"/>
              </w:rPr>
              <w:t>01/01/2021</w:t>
            </w:r>
          </w:p>
        </w:tc>
      </w:tr>
      <w:tr w:rsidR="008135A7" w:rsidRPr="0016376A" w:rsidTr="0055278E">
        <w:tc>
          <w:tcPr>
            <w:tcW w:w="709" w:type="dxa"/>
            <w:vAlign w:val="center"/>
          </w:tcPr>
          <w:p w:rsidR="008135A7" w:rsidRPr="0016376A" w:rsidRDefault="008135A7" w:rsidP="008135A7">
            <w:pPr>
              <w:pStyle w:val="Heading2"/>
              <w:numPr>
                <w:ilvl w:val="0"/>
                <w:numId w:val="10"/>
              </w:numPr>
              <w:spacing w:before="120" w:beforeAutospacing="0" w:after="120" w:afterAutospacing="0"/>
              <w:jc w:val="center"/>
              <w:outlineLvl w:val="1"/>
              <w:rPr>
                <w:b w:val="0"/>
                <w:sz w:val="28"/>
                <w:szCs w:val="28"/>
              </w:rPr>
            </w:pPr>
          </w:p>
        </w:tc>
        <w:tc>
          <w:tcPr>
            <w:tcW w:w="3919" w:type="dxa"/>
          </w:tcPr>
          <w:p w:rsidR="008135A7" w:rsidRPr="000F119F" w:rsidRDefault="008135A7" w:rsidP="00127D18">
            <w:pPr>
              <w:pStyle w:val="Heading1"/>
              <w:spacing w:before="120" w:after="120"/>
              <w:outlineLvl w:val="0"/>
              <w:rPr>
                <w:rFonts w:ascii="Times New Roman" w:hAnsi="Times New Roman" w:cs="Times New Roman"/>
                <w:b w:val="0"/>
                <w:iCs/>
                <w:color w:val="222222"/>
                <w:shd w:val="clear" w:color="auto" w:fill="FFFFFF"/>
                <w:lang w:val="vi-VN"/>
              </w:rPr>
            </w:pPr>
            <w:r w:rsidRPr="000F119F">
              <w:rPr>
                <w:rFonts w:ascii="Times New Roman" w:hAnsi="Times New Roman" w:cs="Times New Roman"/>
                <w:b w:val="0"/>
                <w:color w:val="000000"/>
                <w:shd w:val="clear" w:color="auto" w:fill="FFFFFF"/>
              </w:rPr>
              <w:t>Luật số: 63/2020/QH14</w:t>
            </w:r>
          </w:p>
        </w:tc>
        <w:tc>
          <w:tcPr>
            <w:tcW w:w="1800" w:type="dxa"/>
          </w:tcPr>
          <w:p w:rsidR="008135A7" w:rsidRPr="000F119F" w:rsidRDefault="008135A7" w:rsidP="008135A7">
            <w:pPr>
              <w:pStyle w:val="Heading1"/>
              <w:spacing w:before="120" w:after="120"/>
              <w:outlineLvl w:val="0"/>
              <w:rPr>
                <w:rFonts w:ascii="Times New Roman" w:hAnsi="Times New Roman" w:cs="Times New Roman"/>
                <w:b w:val="0"/>
                <w:color w:val="333333"/>
                <w:shd w:val="clear" w:color="auto" w:fill="FFFFFF"/>
              </w:rPr>
            </w:pPr>
            <w:r w:rsidRPr="000F119F">
              <w:rPr>
                <w:rFonts w:ascii="Times New Roman" w:hAnsi="Times New Roman" w:cs="Times New Roman"/>
                <w:b w:val="0"/>
                <w:color w:val="333333"/>
                <w:shd w:val="clear" w:color="auto" w:fill="FFFFFF"/>
              </w:rPr>
              <w:t>Quốc hội</w:t>
            </w:r>
          </w:p>
        </w:tc>
        <w:tc>
          <w:tcPr>
            <w:tcW w:w="6570" w:type="dxa"/>
          </w:tcPr>
          <w:p w:rsidR="008135A7" w:rsidRPr="000F119F" w:rsidRDefault="008135A7" w:rsidP="008135A7">
            <w:pPr>
              <w:jc w:val="both"/>
              <w:rPr>
                <w:szCs w:val="28"/>
              </w:rPr>
            </w:pPr>
            <w:r w:rsidRPr="000F119F">
              <w:rPr>
                <w:iCs/>
                <w:color w:val="000000"/>
                <w:szCs w:val="28"/>
                <w:shd w:val="clear" w:color="auto" w:fill="FFFFFF"/>
                <w:lang w:val="vi-VN"/>
              </w:rPr>
              <w:t>Luật sửa đổi, bổ sung một số điều của Luật Ban hành văn bản quy phạm pháp luật số 80/2015/QH13</w:t>
            </w:r>
          </w:p>
        </w:tc>
        <w:tc>
          <w:tcPr>
            <w:tcW w:w="1530" w:type="dxa"/>
          </w:tcPr>
          <w:p w:rsidR="008135A7" w:rsidRDefault="008135A7" w:rsidP="008135A7">
            <w:pPr>
              <w:pStyle w:val="Heading1"/>
              <w:spacing w:before="120" w:after="120"/>
              <w:outlineLvl w:val="0"/>
              <w:rPr>
                <w:rFonts w:ascii="Times New Roman" w:hAnsi="Times New Roman" w:cs="Times New Roman"/>
                <w:b w:val="0"/>
                <w:color w:val="333333"/>
                <w:shd w:val="clear" w:color="auto" w:fill="FFFFFF"/>
              </w:rPr>
            </w:pPr>
            <w:r>
              <w:rPr>
                <w:rFonts w:ascii="Times New Roman" w:hAnsi="Times New Roman" w:cs="Times New Roman"/>
                <w:b w:val="0"/>
                <w:color w:val="333333"/>
                <w:shd w:val="clear" w:color="auto" w:fill="FFFFFF"/>
              </w:rPr>
              <w:t>18/6/2020</w:t>
            </w:r>
          </w:p>
        </w:tc>
        <w:tc>
          <w:tcPr>
            <w:tcW w:w="1530" w:type="dxa"/>
          </w:tcPr>
          <w:p w:rsidR="008135A7" w:rsidRPr="00EB0EB7" w:rsidRDefault="008135A7" w:rsidP="008135A7">
            <w:pPr>
              <w:pStyle w:val="Heading1"/>
              <w:spacing w:before="120" w:after="120"/>
              <w:outlineLvl w:val="0"/>
              <w:rPr>
                <w:rFonts w:ascii="Times New Roman" w:hAnsi="Times New Roman" w:cs="Times New Roman"/>
                <w:b w:val="0"/>
                <w:color w:val="333333"/>
                <w:shd w:val="clear" w:color="auto" w:fill="FFFFFF"/>
              </w:rPr>
            </w:pPr>
            <w:r>
              <w:rPr>
                <w:rFonts w:ascii="Times New Roman" w:hAnsi="Times New Roman" w:cs="Times New Roman"/>
                <w:b w:val="0"/>
                <w:color w:val="333333"/>
                <w:shd w:val="clear" w:color="auto" w:fill="FFFFFF"/>
              </w:rPr>
              <w:t>01/01/2021</w:t>
            </w:r>
          </w:p>
        </w:tc>
      </w:tr>
      <w:tr w:rsidR="008135A7" w:rsidRPr="0016376A" w:rsidTr="0055278E">
        <w:tc>
          <w:tcPr>
            <w:tcW w:w="709" w:type="dxa"/>
            <w:vAlign w:val="center"/>
          </w:tcPr>
          <w:p w:rsidR="008135A7" w:rsidRPr="0016376A" w:rsidRDefault="008135A7" w:rsidP="008135A7">
            <w:pPr>
              <w:pStyle w:val="Heading2"/>
              <w:numPr>
                <w:ilvl w:val="0"/>
                <w:numId w:val="10"/>
              </w:numPr>
              <w:spacing w:before="120" w:beforeAutospacing="0" w:after="120" w:afterAutospacing="0"/>
              <w:jc w:val="center"/>
              <w:outlineLvl w:val="1"/>
              <w:rPr>
                <w:b w:val="0"/>
                <w:sz w:val="28"/>
                <w:szCs w:val="28"/>
              </w:rPr>
            </w:pPr>
          </w:p>
        </w:tc>
        <w:tc>
          <w:tcPr>
            <w:tcW w:w="3919" w:type="dxa"/>
          </w:tcPr>
          <w:p w:rsidR="008135A7" w:rsidRPr="000F119F" w:rsidRDefault="008135A7" w:rsidP="00127D18">
            <w:pPr>
              <w:pStyle w:val="Heading1"/>
              <w:spacing w:before="120" w:after="120"/>
              <w:outlineLvl w:val="0"/>
              <w:rPr>
                <w:rFonts w:ascii="Times New Roman" w:hAnsi="Times New Roman" w:cs="Times New Roman"/>
                <w:b w:val="0"/>
                <w:iCs/>
                <w:color w:val="222222"/>
                <w:shd w:val="clear" w:color="auto" w:fill="FFFFFF"/>
                <w:lang w:val="vi-VN"/>
              </w:rPr>
            </w:pPr>
            <w:r w:rsidRPr="000F119F">
              <w:rPr>
                <w:rFonts w:ascii="Times New Roman" w:hAnsi="Times New Roman" w:cs="Times New Roman"/>
                <w:b w:val="0"/>
                <w:color w:val="000000"/>
                <w:shd w:val="clear" w:color="auto" w:fill="FFFFFF"/>
              </w:rPr>
              <w:t>Luật s</w:t>
            </w:r>
            <w:r w:rsidRPr="000F119F">
              <w:rPr>
                <w:rFonts w:ascii="Times New Roman" w:hAnsi="Times New Roman" w:cs="Times New Roman"/>
                <w:b w:val="0"/>
                <w:color w:val="000000"/>
                <w:lang w:val="vi-VN"/>
              </w:rPr>
              <w:t>ố: 62/2020/QH14</w:t>
            </w:r>
          </w:p>
        </w:tc>
        <w:tc>
          <w:tcPr>
            <w:tcW w:w="1800" w:type="dxa"/>
          </w:tcPr>
          <w:p w:rsidR="008135A7" w:rsidRPr="000F119F" w:rsidRDefault="008135A7" w:rsidP="008135A7">
            <w:pPr>
              <w:pStyle w:val="Heading1"/>
              <w:spacing w:before="120" w:after="120"/>
              <w:outlineLvl w:val="0"/>
              <w:rPr>
                <w:rFonts w:ascii="Times New Roman" w:hAnsi="Times New Roman" w:cs="Times New Roman"/>
                <w:b w:val="0"/>
                <w:color w:val="333333"/>
                <w:shd w:val="clear" w:color="auto" w:fill="FFFFFF"/>
              </w:rPr>
            </w:pPr>
            <w:r w:rsidRPr="000F119F">
              <w:rPr>
                <w:rFonts w:ascii="Times New Roman" w:hAnsi="Times New Roman" w:cs="Times New Roman"/>
                <w:b w:val="0"/>
                <w:color w:val="333333"/>
                <w:shd w:val="clear" w:color="auto" w:fill="FFFFFF"/>
              </w:rPr>
              <w:t>Quốc hội</w:t>
            </w:r>
          </w:p>
        </w:tc>
        <w:tc>
          <w:tcPr>
            <w:tcW w:w="6570" w:type="dxa"/>
          </w:tcPr>
          <w:p w:rsidR="008135A7" w:rsidRPr="000F119F" w:rsidRDefault="008135A7" w:rsidP="008135A7">
            <w:pPr>
              <w:jc w:val="both"/>
              <w:rPr>
                <w:szCs w:val="28"/>
              </w:rPr>
            </w:pPr>
            <w:r w:rsidRPr="000F119F">
              <w:rPr>
                <w:iCs/>
                <w:color w:val="000000"/>
                <w:szCs w:val="28"/>
                <w:shd w:val="clear" w:color="auto" w:fill="FFFFFF"/>
                <w:lang w:val="vi-VN"/>
              </w:rPr>
              <w:t>Luật sửa đổi, bổ sung một số điều của Luật Xây dựng số 50/2014/QH13 đã được sửa đổi, bổ sung một số điều theo Luật số 03/2016/QH14, Luật số 35/2018/QH14 và Luật số 40/2019/QH14</w:t>
            </w:r>
          </w:p>
        </w:tc>
        <w:tc>
          <w:tcPr>
            <w:tcW w:w="1530" w:type="dxa"/>
          </w:tcPr>
          <w:p w:rsidR="00127D18" w:rsidRDefault="00127D18" w:rsidP="008135A7">
            <w:pPr>
              <w:pStyle w:val="Heading1"/>
              <w:spacing w:before="120" w:after="120"/>
              <w:outlineLvl w:val="0"/>
              <w:rPr>
                <w:rFonts w:ascii="Times New Roman" w:hAnsi="Times New Roman" w:cs="Times New Roman"/>
                <w:b w:val="0"/>
                <w:color w:val="333333"/>
                <w:shd w:val="clear" w:color="auto" w:fill="FFFFFF"/>
              </w:rPr>
            </w:pPr>
          </w:p>
          <w:p w:rsidR="008135A7" w:rsidRDefault="008135A7" w:rsidP="008135A7">
            <w:pPr>
              <w:pStyle w:val="Heading1"/>
              <w:spacing w:before="120" w:after="120"/>
              <w:outlineLvl w:val="0"/>
              <w:rPr>
                <w:rFonts w:ascii="Times New Roman" w:hAnsi="Times New Roman" w:cs="Times New Roman"/>
                <w:b w:val="0"/>
                <w:color w:val="333333"/>
                <w:shd w:val="clear" w:color="auto" w:fill="FFFFFF"/>
              </w:rPr>
            </w:pPr>
            <w:r>
              <w:rPr>
                <w:rFonts w:ascii="Times New Roman" w:hAnsi="Times New Roman" w:cs="Times New Roman"/>
                <w:b w:val="0"/>
                <w:color w:val="333333"/>
                <w:shd w:val="clear" w:color="auto" w:fill="FFFFFF"/>
              </w:rPr>
              <w:t>17/6/2020</w:t>
            </w:r>
          </w:p>
        </w:tc>
        <w:tc>
          <w:tcPr>
            <w:tcW w:w="1530" w:type="dxa"/>
          </w:tcPr>
          <w:p w:rsidR="00127D18" w:rsidRDefault="00127D18" w:rsidP="008135A7">
            <w:pPr>
              <w:pStyle w:val="Heading1"/>
              <w:spacing w:before="120" w:after="120"/>
              <w:outlineLvl w:val="0"/>
              <w:rPr>
                <w:rFonts w:ascii="Times New Roman" w:hAnsi="Times New Roman" w:cs="Times New Roman"/>
                <w:b w:val="0"/>
                <w:color w:val="333333"/>
                <w:shd w:val="clear" w:color="auto" w:fill="FFFFFF"/>
              </w:rPr>
            </w:pPr>
          </w:p>
          <w:p w:rsidR="008135A7" w:rsidRPr="00EB0EB7" w:rsidRDefault="008135A7" w:rsidP="008135A7">
            <w:pPr>
              <w:pStyle w:val="Heading1"/>
              <w:spacing w:before="120" w:after="120"/>
              <w:outlineLvl w:val="0"/>
              <w:rPr>
                <w:rFonts w:ascii="Times New Roman" w:hAnsi="Times New Roman" w:cs="Times New Roman"/>
                <w:b w:val="0"/>
                <w:color w:val="333333"/>
                <w:shd w:val="clear" w:color="auto" w:fill="FFFFFF"/>
              </w:rPr>
            </w:pPr>
            <w:r>
              <w:rPr>
                <w:rFonts w:ascii="Times New Roman" w:hAnsi="Times New Roman" w:cs="Times New Roman"/>
                <w:b w:val="0"/>
                <w:color w:val="333333"/>
                <w:shd w:val="clear" w:color="auto" w:fill="FFFFFF"/>
              </w:rPr>
              <w:t>01/01/2021</w:t>
            </w:r>
          </w:p>
        </w:tc>
      </w:tr>
      <w:tr w:rsidR="00F552FE" w:rsidRPr="0016376A" w:rsidTr="0055278E">
        <w:tc>
          <w:tcPr>
            <w:tcW w:w="709" w:type="dxa"/>
            <w:vAlign w:val="center"/>
          </w:tcPr>
          <w:p w:rsidR="00F552FE" w:rsidRPr="0016376A" w:rsidRDefault="00F552FE" w:rsidP="00F552FE">
            <w:pPr>
              <w:pStyle w:val="Heading2"/>
              <w:numPr>
                <w:ilvl w:val="0"/>
                <w:numId w:val="10"/>
              </w:numPr>
              <w:spacing w:before="120" w:beforeAutospacing="0" w:after="120" w:afterAutospacing="0"/>
              <w:jc w:val="center"/>
              <w:outlineLvl w:val="1"/>
              <w:rPr>
                <w:b w:val="0"/>
                <w:sz w:val="28"/>
                <w:szCs w:val="28"/>
              </w:rPr>
            </w:pPr>
          </w:p>
        </w:tc>
        <w:tc>
          <w:tcPr>
            <w:tcW w:w="3919" w:type="dxa"/>
          </w:tcPr>
          <w:p w:rsidR="00F552FE" w:rsidRPr="000F119F" w:rsidRDefault="00F552FE" w:rsidP="00127D18">
            <w:pPr>
              <w:pStyle w:val="Heading1"/>
              <w:spacing w:before="120" w:after="120"/>
              <w:outlineLvl w:val="0"/>
              <w:rPr>
                <w:rFonts w:ascii="Times New Roman" w:hAnsi="Times New Roman" w:cs="Times New Roman"/>
                <w:b w:val="0"/>
                <w:iCs/>
                <w:color w:val="222222"/>
                <w:shd w:val="clear" w:color="auto" w:fill="FFFFFF"/>
                <w:lang w:val="vi-VN"/>
              </w:rPr>
            </w:pPr>
            <w:r w:rsidRPr="000F119F">
              <w:rPr>
                <w:rFonts w:ascii="Times New Roman" w:hAnsi="Times New Roman" w:cs="Times New Roman"/>
                <w:b w:val="0"/>
                <w:color w:val="000000"/>
                <w:shd w:val="clear" w:color="auto" w:fill="FFFFFF"/>
              </w:rPr>
              <w:t>Luật số: 59/2020/QH14</w:t>
            </w:r>
          </w:p>
        </w:tc>
        <w:tc>
          <w:tcPr>
            <w:tcW w:w="1800" w:type="dxa"/>
          </w:tcPr>
          <w:p w:rsidR="00F552FE" w:rsidRPr="000F119F" w:rsidRDefault="00F552FE" w:rsidP="00F552FE">
            <w:pPr>
              <w:pStyle w:val="Heading1"/>
              <w:spacing w:before="120" w:after="120"/>
              <w:outlineLvl w:val="0"/>
              <w:rPr>
                <w:rFonts w:ascii="Times New Roman" w:hAnsi="Times New Roman" w:cs="Times New Roman"/>
                <w:b w:val="0"/>
                <w:color w:val="333333"/>
                <w:shd w:val="clear" w:color="auto" w:fill="FFFFFF"/>
              </w:rPr>
            </w:pPr>
            <w:r w:rsidRPr="000F119F">
              <w:rPr>
                <w:rFonts w:ascii="Times New Roman" w:hAnsi="Times New Roman" w:cs="Times New Roman"/>
                <w:b w:val="0"/>
                <w:color w:val="333333"/>
                <w:shd w:val="clear" w:color="auto" w:fill="FFFFFF"/>
              </w:rPr>
              <w:t>Quốc hội</w:t>
            </w:r>
          </w:p>
        </w:tc>
        <w:tc>
          <w:tcPr>
            <w:tcW w:w="6570" w:type="dxa"/>
          </w:tcPr>
          <w:p w:rsidR="00F552FE" w:rsidRPr="000F119F" w:rsidRDefault="00F552FE" w:rsidP="00F552FE">
            <w:pPr>
              <w:jc w:val="both"/>
              <w:rPr>
                <w:szCs w:val="28"/>
              </w:rPr>
            </w:pPr>
            <w:r w:rsidRPr="000F119F">
              <w:rPr>
                <w:iCs/>
                <w:color w:val="000000"/>
                <w:szCs w:val="28"/>
                <w:shd w:val="clear" w:color="auto" w:fill="FFFFFF"/>
                <w:lang w:val="nl-NL"/>
              </w:rPr>
              <w:t>Luật Doanh nghiệp</w:t>
            </w:r>
          </w:p>
        </w:tc>
        <w:tc>
          <w:tcPr>
            <w:tcW w:w="1530" w:type="dxa"/>
          </w:tcPr>
          <w:p w:rsidR="00F552FE" w:rsidRDefault="00F552FE" w:rsidP="00F552FE">
            <w:pPr>
              <w:pStyle w:val="Heading1"/>
              <w:spacing w:before="120" w:after="120"/>
              <w:outlineLvl w:val="0"/>
              <w:rPr>
                <w:rFonts w:ascii="Times New Roman" w:hAnsi="Times New Roman" w:cs="Times New Roman"/>
                <w:b w:val="0"/>
                <w:color w:val="333333"/>
                <w:shd w:val="clear" w:color="auto" w:fill="FFFFFF"/>
              </w:rPr>
            </w:pPr>
            <w:r>
              <w:rPr>
                <w:rFonts w:ascii="Times New Roman" w:hAnsi="Times New Roman" w:cs="Times New Roman"/>
                <w:b w:val="0"/>
                <w:color w:val="333333"/>
                <w:shd w:val="clear" w:color="auto" w:fill="FFFFFF"/>
              </w:rPr>
              <w:t>17/6/2020</w:t>
            </w:r>
          </w:p>
        </w:tc>
        <w:tc>
          <w:tcPr>
            <w:tcW w:w="1530" w:type="dxa"/>
          </w:tcPr>
          <w:p w:rsidR="00F552FE" w:rsidRPr="00EB0EB7" w:rsidRDefault="00F552FE" w:rsidP="00F552FE">
            <w:pPr>
              <w:pStyle w:val="Heading1"/>
              <w:spacing w:before="120" w:after="120"/>
              <w:outlineLvl w:val="0"/>
              <w:rPr>
                <w:rFonts w:ascii="Times New Roman" w:hAnsi="Times New Roman" w:cs="Times New Roman"/>
                <w:b w:val="0"/>
                <w:color w:val="333333"/>
                <w:shd w:val="clear" w:color="auto" w:fill="FFFFFF"/>
              </w:rPr>
            </w:pPr>
            <w:r>
              <w:rPr>
                <w:rFonts w:ascii="Times New Roman" w:hAnsi="Times New Roman" w:cs="Times New Roman"/>
                <w:b w:val="0"/>
                <w:color w:val="333333"/>
                <w:shd w:val="clear" w:color="auto" w:fill="FFFFFF"/>
              </w:rPr>
              <w:t>01/01/2021</w:t>
            </w:r>
          </w:p>
        </w:tc>
      </w:tr>
      <w:tr w:rsidR="00F552FE" w:rsidRPr="0016376A" w:rsidTr="0055278E">
        <w:tc>
          <w:tcPr>
            <w:tcW w:w="709" w:type="dxa"/>
            <w:vAlign w:val="center"/>
          </w:tcPr>
          <w:p w:rsidR="00F552FE" w:rsidRPr="0016376A" w:rsidRDefault="00F552FE" w:rsidP="00F552FE">
            <w:pPr>
              <w:pStyle w:val="Heading2"/>
              <w:numPr>
                <w:ilvl w:val="0"/>
                <w:numId w:val="10"/>
              </w:numPr>
              <w:spacing w:before="120" w:beforeAutospacing="0" w:after="120" w:afterAutospacing="0"/>
              <w:jc w:val="center"/>
              <w:outlineLvl w:val="1"/>
              <w:rPr>
                <w:b w:val="0"/>
                <w:sz w:val="28"/>
                <w:szCs w:val="28"/>
              </w:rPr>
            </w:pPr>
          </w:p>
        </w:tc>
        <w:tc>
          <w:tcPr>
            <w:tcW w:w="3919" w:type="dxa"/>
          </w:tcPr>
          <w:p w:rsidR="00F552FE" w:rsidRPr="000F119F" w:rsidRDefault="00F552FE" w:rsidP="00127D18">
            <w:pPr>
              <w:pStyle w:val="Heading1"/>
              <w:spacing w:before="120" w:after="120"/>
              <w:outlineLvl w:val="0"/>
              <w:rPr>
                <w:rFonts w:ascii="Times New Roman" w:hAnsi="Times New Roman" w:cs="Times New Roman"/>
                <w:b w:val="0"/>
                <w:iCs/>
                <w:color w:val="222222"/>
                <w:shd w:val="clear" w:color="auto" w:fill="FFFFFF"/>
                <w:lang w:val="vi-VN"/>
              </w:rPr>
            </w:pPr>
            <w:r w:rsidRPr="000F119F">
              <w:rPr>
                <w:rFonts w:ascii="Times New Roman" w:hAnsi="Times New Roman" w:cs="Times New Roman"/>
                <w:b w:val="0"/>
                <w:color w:val="000000"/>
                <w:shd w:val="clear" w:color="auto" w:fill="FFFFFF"/>
              </w:rPr>
              <w:t>Luật số: 57/2020/QH14</w:t>
            </w:r>
          </w:p>
        </w:tc>
        <w:tc>
          <w:tcPr>
            <w:tcW w:w="1800" w:type="dxa"/>
          </w:tcPr>
          <w:p w:rsidR="00F552FE" w:rsidRPr="000F119F" w:rsidRDefault="00F552FE" w:rsidP="00F552FE">
            <w:pPr>
              <w:pStyle w:val="Heading1"/>
              <w:spacing w:before="120" w:after="120"/>
              <w:outlineLvl w:val="0"/>
              <w:rPr>
                <w:rFonts w:ascii="Times New Roman" w:hAnsi="Times New Roman" w:cs="Times New Roman"/>
                <w:b w:val="0"/>
                <w:color w:val="333333"/>
                <w:shd w:val="clear" w:color="auto" w:fill="FFFFFF"/>
              </w:rPr>
            </w:pPr>
            <w:r w:rsidRPr="000F119F">
              <w:rPr>
                <w:rFonts w:ascii="Times New Roman" w:hAnsi="Times New Roman" w:cs="Times New Roman"/>
                <w:b w:val="0"/>
                <w:color w:val="333333"/>
                <w:shd w:val="clear" w:color="auto" w:fill="FFFFFF"/>
              </w:rPr>
              <w:t>Quốc hội</w:t>
            </w:r>
          </w:p>
        </w:tc>
        <w:tc>
          <w:tcPr>
            <w:tcW w:w="6570" w:type="dxa"/>
          </w:tcPr>
          <w:p w:rsidR="00F552FE" w:rsidRPr="000F119F" w:rsidRDefault="00F552FE" w:rsidP="00F552FE">
            <w:pPr>
              <w:jc w:val="both"/>
              <w:rPr>
                <w:szCs w:val="28"/>
              </w:rPr>
            </w:pPr>
            <w:r w:rsidRPr="000F119F">
              <w:rPr>
                <w:iCs/>
                <w:color w:val="000000"/>
                <w:szCs w:val="28"/>
                <w:shd w:val="clear" w:color="auto" w:fill="FFFFFF"/>
                <w:lang w:val="vi-VN"/>
              </w:rPr>
              <w:t>Luật Thanh niên</w:t>
            </w:r>
          </w:p>
        </w:tc>
        <w:tc>
          <w:tcPr>
            <w:tcW w:w="1530" w:type="dxa"/>
          </w:tcPr>
          <w:p w:rsidR="00F552FE" w:rsidRDefault="00F552FE" w:rsidP="00F552FE">
            <w:pPr>
              <w:pStyle w:val="Heading1"/>
              <w:spacing w:before="120" w:after="120"/>
              <w:outlineLvl w:val="0"/>
              <w:rPr>
                <w:rFonts w:ascii="Times New Roman" w:hAnsi="Times New Roman" w:cs="Times New Roman"/>
                <w:b w:val="0"/>
                <w:color w:val="333333"/>
                <w:shd w:val="clear" w:color="auto" w:fill="FFFFFF"/>
              </w:rPr>
            </w:pPr>
            <w:r>
              <w:rPr>
                <w:rFonts w:ascii="Times New Roman" w:hAnsi="Times New Roman" w:cs="Times New Roman"/>
                <w:b w:val="0"/>
                <w:color w:val="333333"/>
                <w:shd w:val="clear" w:color="auto" w:fill="FFFFFF"/>
              </w:rPr>
              <w:t>16/6/2020</w:t>
            </w:r>
          </w:p>
        </w:tc>
        <w:tc>
          <w:tcPr>
            <w:tcW w:w="1530" w:type="dxa"/>
          </w:tcPr>
          <w:p w:rsidR="00F552FE" w:rsidRPr="00EB0EB7" w:rsidRDefault="00F552FE" w:rsidP="00F552FE">
            <w:pPr>
              <w:pStyle w:val="Heading1"/>
              <w:spacing w:before="120" w:after="120"/>
              <w:outlineLvl w:val="0"/>
              <w:rPr>
                <w:rFonts w:ascii="Times New Roman" w:hAnsi="Times New Roman" w:cs="Times New Roman"/>
                <w:b w:val="0"/>
                <w:color w:val="333333"/>
                <w:shd w:val="clear" w:color="auto" w:fill="FFFFFF"/>
              </w:rPr>
            </w:pPr>
            <w:r>
              <w:rPr>
                <w:rFonts w:ascii="Times New Roman" w:hAnsi="Times New Roman" w:cs="Times New Roman"/>
                <w:b w:val="0"/>
                <w:color w:val="333333"/>
                <w:shd w:val="clear" w:color="auto" w:fill="FFFFFF"/>
              </w:rPr>
              <w:t>01/01/2021</w:t>
            </w:r>
          </w:p>
        </w:tc>
      </w:tr>
      <w:tr w:rsidR="00F552FE" w:rsidRPr="0016376A" w:rsidTr="0055278E">
        <w:tc>
          <w:tcPr>
            <w:tcW w:w="709" w:type="dxa"/>
            <w:vAlign w:val="center"/>
          </w:tcPr>
          <w:p w:rsidR="00F552FE" w:rsidRPr="0016376A" w:rsidRDefault="00F552FE" w:rsidP="00F552FE">
            <w:pPr>
              <w:pStyle w:val="Heading2"/>
              <w:numPr>
                <w:ilvl w:val="0"/>
                <w:numId w:val="10"/>
              </w:numPr>
              <w:spacing w:before="120" w:beforeAutospacing="0" w:after="120" w:afterAutospacing="0"/>
              <w:jc w:val="center"/>
              <w:outlineLvl w:val="1"/>
              <w:rPr>
                <w:b w:val="0"/>
                <w:sz w:val="28"/>
                <w:szCs w:val="28"/>
              </w:rPr>
            </w:pPr>
          </w:p>
        </w:tc>
        <w:tc>
          <w:tcPr>
            <w:tcW w:w="3919" w:type="dxa"/>
          </w:tcPr>
          <w:p w:rsidR="00F552FE" w:rsidRPr="000F119F" w:rsidRDefault="00F552FE" w:rsidP="00F552FE">
            <w:pPr>
              <w:pStyle w:val="Heading1"/>
              <w:spacing w:before="120" w:after="120"/>
              <w:outlineLvl w:val="0"/>
              <w:rPr>
                <w:rFonts w:ascii="Times New Roman" w:hAnsi="Times New Roman" w:cs="Times New Roman"/>
                <w:b w:val="0"/>
                <w:iCs/>
                <w:color w:val="222222"/>
                <w:shd w:val="clear" w:color="auto" w:fill="FFFFFF"/>
                <w:lang w:val="vi-VN"/>
              </w:rPr>
            </w:pPr>
            <w:r w:rsidRPr="000F119F">
              <w:rPr>
                <w:rFonts w:ascii="Times New Roman" w:hAnsi="Times New Roman" w:cs="Times New Roman"/>
                <w:b w:val="0"/>
                <w:color w:val="000000"/>
                <w:shd w:val="clear" w:color="auto" w:fill="FFFFFF"/>
              </w:rPr>
              <w:t>Luật số: 56/2020/QH14</w:t>
            </w:r>
          </w:p>
        </w:tc>
        <w:tc>
          <w:tcPr>
            <w:tcW w:w="1800" w:type="dxa"/>
          </w:tcPr>
          <w:p w:rsidR="00F552FE" w:rsidRPr="000F119F" w:rsidRDefault="00F552FE" w:rsidP="00F552FE">
            <w:pPr>
              <w:pStyle w:val="Heading1"/>
              <w:spacing w:before="120" w:after="120"/>
              <w:outlineLvl w:val="0"/>
              <w:rPr>
                <w:rFonts w:ascii="Times New Roman" w:hAnsi="Times New Roman" w:cs="Times New Roman"/>
                <w:b w:val="0"/>
                <w:color w:val="333333"/>
                <w:shd w:val="clear" w:color="auto" w:fill="FFFFFF"/>
              </w:rPr>
            </w:pPr>
            <w:r w:rsidRPr="000F119F">
              <w:rPr>
                <w:rFonts w:ascii="Times New Roman" w:hAnsi="Times New Roman" w:cs="Times New Roman"/>
                <w:b w:val="0"/>
                <w:color w:val="333333"/>
                <w:shd w:val="clear" w:color="auto" w:fill="FFFFFF"/>
              </w:rPr>
              <w:t>Quốc hội</w:t>
            </w:r>
          </w:p>
        </w:tc>
        <w:tc>
          <w:tcPr>
            <w:tcW w:w="6570" w:type="dxa"/>
          </w:tcPr>
          <w:p w:rsidR="00F552FE" w:rsidRPr="000F119F" w:rsidRDefault="00F552FE" w:rsidP="00F552FE">
            <w:pPr>
              <w:jc w:val="both"/>
              <w:rPr>
                <w:szCs w:val="28"/>
              </w:rPr>
            </w:pPr>
            <w:r w:rsidRPr="000F119F">
              <w:rPr>
                <w:iCs/>
                <w:color w:val="000000"/>
                <w:szCs w:val="28"/>
                <w:shd w:val="clear" w:color="auto" w:fill="FFFFFF"/>
                <w:lang w:val="vi-VN"/>
              </w:rPr>
              <w:t>Luật sửa đổi, bổ sung một số điều của Luật Giám định tư pháp số 13/2012/QH13 đã được sửa đổi, bổ sung một số điều theo Luật số 35/2018/QH14</w:t>
            </w:r>
          </w:p>
        </w:tc>
        <w:tc>
          <w:tcPr>
            <w:tcW w:w="1530" w:type="dxa"/>
          </w:tcPr>
          <w:p w:rsidR="00F552FE" w:rsidRDefault="00F552FE" w:rsidP="00F552FE">
            <w:pPr>
              <w:pStyle w:val="Heading1"/>
              <w:spacing w:before="120" w:after="120"/>
              <w:outlineLvl w:val="0"/>
              <w:rPr>
                <w:rFonts w:ascii="Times New Roman" w:hAnsi="Times New Roman" w:cs="Times New Roman"/>
                <w:b w:val="0"/>
                <w:color w:val="333333"/>
                <w:shd w:val="clear" w:color="auto" w:fill="FFFFFF"/>
              </w:rPr>
            </w:pPr>
            <w:r>
              <w:rPr>
                <w:rFonts w:ascii="Times New Roman" w:hAnsi="Times New Roman" w:cs="Times New Roman"/>
                <w:b w:val="0"/>
                <w:color w:val="333333"/>
                <w:shd w:val="clear" w:color="auto" w:fill="FFFFFF"/>
              </w:rPr>
              <w:t>10/6/2020</w:t>
            </w:r>
          </w:p>
        </w:tc>
        <w:tc>
          <w:tcPr>
            <w:tcW w:w="1530" w:type="dxa"/>
          </w:tcPr>
          <w:p w:rsidR="00F552FE" w:rsidRPr="00EB0EB7" w:rsidRDefault="00F552FE" w:rsidP="00F552FE">
            <w:pPr>
              <w:pStyle w:val="Heading1"/>
              <w:spacing w:before="120" w:after="120"/>
              <w:outlineLvl w:val="0"/>
              <w:rPr>
                <w:rFonts w:ascii="Times New Roman" w:hAnsi="Times New Roman" w:cs="Times New Roman"/>
                <w:b w:val="0"/>
                <w:color w:val="333333"/>
                <w:shd w:val="clear" w:color="auto" w:fill="FFFFFF"/>
              </w:rPr>
            </w:pPr>
            <w:r>
              <w:rPr>
                <w:rFonts w:ascii="Times New Roman" w:hAnsi="Times New Roman" w:cs="Times New Roman"/>
                <w:b w:val="0"/>
                <w:color w:val="333333"/>
                <w:shd w:val="clear" w:color="auto" w:fill="FFFFFF"/>
              </w:rPr>
              <w:t>01/01/2021</w:t>
            </w:r>
          </w:p>
        </w:tc>
      </w:tr>
      <w:tr w:rsidR="00F552FE" w:rsidRPr="0016376A" w:rsidTr="0055278E">
        <w:tc>
          <w:tcPr>
            <w:tcW w:w="709" w:type="dxa"/>
            <w:vAlign w:val="center"/>
          </w:tcPr>
          <w:p w:rsidR="00F552FE" w:rsidRPr="0016376A" w:rsidRDefault="00F552FE" w:rsidP="00F552FE">
            <w:pPr>
              <w:pStyle w:val="Heading2"/>
              <w:numPr>
                <w:ilvl w:val="0"/>
                <w:numId w:val="10"/>
              </w:numPr>
              <w:spacing w:before="120" w:beforeAutospacing="0" w:after="120" w:afterAutospacing="0"/>
              <w:jc w:val="center"/>
              <w:outlineLvl w:val="1"/>
              <w:rPr>
                <w:b w:val="0"/>
                <w:sz w:val="28"/>
                <w:szCs w:val="28"/>
              </w:rPr>
            </w:pPr>
          </w:p>
        </w:tc>
        <w:tc>
          <w:tcPr>
            <w:tcW w:w="3919" w:type="dxa"/>
          </w:tcPr>
          <w:p w:rsidR="00F552FE" w:rsidRPr="000F119F" w:rsidRDefault="00F552FE" w:rsidP="00F552FE">
            <w:pPr>
              <w:pStyle w:val="Heading1"/>
              <w:spacing w:before="120" w:after="120"/>
              <w:outlineLvl w:val="0"/>
              <w:rPr>
                <w:rFonts w:ascii="Times New Roman" w:hAnsi="Times New Roman" w:cs="Times New Roman"/>
                <w:b w:val="0"/>
                <w:iCs/>
                <w:color w:val="222222"/>
                <w:shd w:val="clear" w:color="auto" w:fill="FFFFFF"/>
                <w:lang w:val="vi-VN"/>
              </w:rPr>
            </w:pPr>
            <w:r w:rsidRPr="000F119F">
              <w:rPr>
                <w:rFonts w:ascii="Times New Roman" w:hAnsi="Times New Roman" w:cs="Times New Roman"/>
                <w:b w:val="0"/>
                <w:color w:val="000000"/>
                <w:shd w:val="clear" w:color="auto" w:fill="FFFFFF"/>
                <w:lang w:val="vi-VN"/>
              </w:rPr>
              <w:t>Luật số: </w:t>
            </w:r>
            <w:r w:rsidRPr="000F119F">
              <w:rPr>
                <w:rFonts w:ascii="Times New Roman" w:hAnsi="Times New Roman" w:cs="Times New Roman"/>
                <w:b w:val="0"/>
                <w:color w:val="000000"/>
                <w:shd w:val="clear" w:color="auto" w:fill="FFFFFF"/>
              </w:rPr>
              <w:t>58/2020</w:t>
            </w:r>
            <w:r w:rsidRPr="000F119F">
              <w:rPr>
                <w:rFonts w:ascii="Times New Roman" w:hAnsi="Times New Roman" w:cs="Times New Roman"/>
                <w:b w:val="0"/>
                <w:color w:val="000000"/>
                <w:shd w:val="clear" w:color="auto" w:fill="FFFFFF"/>
                <w:lang w:val="vi-VN"/>
              </w:rPr>
              <w:t>/QH14</w:t>
            </w:r>
          </w:p>
        </w:tc>
        <w:tc>
          <w:tcPr>
            <w:tcW w:w="1800" w:type="dxa"/>
          </w:tcPr>
          <w:p w:rsidR="00F552FE" w:rsidRPr="000F119F" w:rsidRDefault="00F552FE" w:rsidP="00F552FE">
            <w:pPr>
              <w:pStyle w:val="Heading1"/>
              <w:spacing w:before="120" w:after="120"/>
              <w:outlineLvl w:val="0"/>
              <w:rPr>
                <w:rFonts w:ascii="Times New Roman" w:hAnsi="Times New Roman" w:cs="Times New Roman"/>
                <w:b w:val="0"/>
                <w:color w:val="333333"/>
                <w:shd w:val="clear" w:color="auto" w:fill="FFFFFF"/>
              </w:rPr>
            </w:pPr>
            <w:r w:rsidRPr="000F119F">
              <w:rPr>
                <w:rFonts w:ascii="Times New Roman" w:hAnsi="Times New Roman" w:cs="Times New Roman"/>
                <w:b w:val="0"/>
                <w:color w:val="333333"/>
                <w:shd w:val="clear" w:color="auto" w:fill="FFFFFF"/>
              </w:rPr>
              <w:t>Quốc hội</w:t>
            </w:r>
          </w:p>
        </w:tc>
        <w:tc>
          <w:tcPr>
            <w:tcW w:w="6570" w:type="dxa"/>
          </w:tcPr>
          <w:p w:rsidR="00F552FE" w:rsidRPr="000F119F" w:rsidRDefault="00F552FE" w:rsidP="00F552FE">
            <w:pPr>
              <w:jc w:val="both"/>
              <w:rPr>
                <w:szCs w:val="28"/>
              </w:rPr>
            </w:pPr>
            <w:r w:rsidRPr="000F119F">
              <w:rPr>
                <w:iCs/>
                <w:color w:val="000000"/>
                <w:szCs w:val="28"/>
                <w:shd w:val="clear" w:color="auto" w:fill="FFFFFF"/>
                <w:lang w:val="vi-VN"/>
              </w:rPr>
              <w:t>Luật Hòa giải, đối thoại tại Tòa án</w:t>
            </w:r>
          </w:p>
        </w:tc>
        <w:tc>
          <w:tcPr>
            <w:tcW w:w="1530" w:type="dxa"/>
          </w:tcPr>
          <w:p w:rsidR="00F552FE" w:rsidRDefault="00F552FE" w:rsidP="00F552FE">
            <w:pPr>
              <w:pStyle w:val="Heading1"/>
              <w:spacing w:before="120" w:after="120"/>
              <w:outlineLvl w:val="0"/>
              <w:rPr>
                <w:rFonts w:ascii="Times New Roman" w:hAnsi="Times New Roman" w:cs="Times New Roman"/>
                <w:b w:val="0"/>
                <w:color w:val="333333"/>
                <w:shd w:val="clear" w:color="auto" w:fill="FFFFFF"/>
              </w:rPr>
            </w:pPr>
            <w:r>
              <w:rPr>
                <w:rFonts w:ascii="Times New Roman" w:hAnsi="Times New Roman" w:cs="Times New Roman"/>
                <w:b w:val="0"/>
                <w:color w:val="333333"/>
                <w:shd w:val="clear" w:color="auto" w:fill="FFFFFF"/>
              </w:rPr>
              <w:t>16/6/2020</w:t>
            </w:r>
          </w:p>
        </w:tc>
        <w:tc>
          <w:tcPr>
            <w:tcW w:w="1530" w:type="dxa"/>
          </w:tcPr>
          <w:p w:rsidR="00F552FE" w:rsidRPr="00EB0EB7" w:rsidRDefault="00F552FE" w:rsidP="00F552FE">
            <w:pPr>
              <w:pStyle w:val="Heading1"/>
              <w:spacing w:before="120" w:after="120"/>
              <w:outlineLvl w:val="0"/>
              <w:rPr>
                <w:rFonts w:ascii="Times New Roman" w:hAnsi="Times New Roman" w:cs="Times New Roman"/>
                <w:b w:val="0"/>
                <w:color w:val="333333"/>
                <w:shd w:val="clear" w:color="auto" w:fill="FFFFFF"/>
              </w:rPr>
            </w:pPr>
            <w:r>
              <w:rPr>
                <w:rFonts w:ascii="Times New Roman" w:hAnsi="Times New Roman" w:cs="Times New Roman"/>
                <w:b w:val="0"/>
                <w:color w:val="333333"/>
                <w:shd w:val="clear" w:color="auto" w:fill="FFFFFF"/>
              </w:rPr>
              <w:t>01/01/2021</w:t>
            </w:r>
          </w:p>
        </w:tc>
      </w:tr>
      <w:tr w:rsidR="00F552FE" w:rsidRPr="0016376A" w:rsidTr="0055278E">
        <w:tc>
          <w:tcPr>
            <w:tcW w:w="709" w:type="dxa"/>
            <w:vAlign w:val="center"/>
          </w:tcPr>
          <w:p w:rsidR="00F552FE" w:rsidRPr="0016376A" w:rsidRDefault="00F552FE" w:rsidP="00F552FE">
            <w:pPr>
              <w:pStyle w:val="Heading2"/>
              <w:numPr>
                <w:ilvl w:val="0"/>
                <w:numId w:val="10"/>
              </w:numPr>
              <w:spacing w:before="120" w:beforeAutospacing="0" w:after="120" w:afterAutospacing="0"/>
              <w:jc w:val="center"/>
              <w:outlineLvl w:val="1"/>
              <w:rPr>
                <w:b w:val="0"/>
                <w:sz w:val="28"/>
                <w:szCs w:val="28"/>
              </w:rPr>
            </w:pPr>
          </w:p>
        </w:tc>
        <w:tc>
          <w:tcPr>
            <w:tcW w:w="3919" w:type="dxa"/>
          </w:tcPr>
          <w:p w:rsidR="00F552FE" w:rsidRPr="000F119F" w:rsidRDefault="00F552FE" w:rsidP="00F552FE">
            <w:pPr>
              <w:pStyle w:val="Heading1"/>
              <w:spacing w:before="120" w:after="120"/>
              <w:outlineLvl w:val="0"/>
              <w:rPr>
                <w:rFonts w:ascii="Times New Roman" w:hAnsi="Times New Roman" w:cs="Times New Roman"/>
                <w:b w:val="0"/>
                <w:iCs/>
                <w:color w:val="222222"/>
                <w:shd w:val="clear" w:color="auto" w:fill="FFFFFF"/>
                <w:lang w:val="vi-VN"/>
              </w:rPr>
            </w:pPr>
            <w:r w:rsidRPr="000F119F">
              <w:rPr>
                <w:rFonts w:ascii="Times New Roman" w:hAnsi="Times New Roman" w:cs="Times New Roman"/>
                <w:b w:val="0"/>
                <w:color w:val="000000"/>
                <w:shd w:val="clear" w:color="auto" w:fill="FFFFFF"/>
              </w:rPr>
              <w:t>Luật số</w:t>
            </w:r>
            <w:r w:rsidRPr="000F119F">
              <w:rPr>
                <w:rFonts w:ascii="Times New Roman" w:hAnsi="Times New Roman" w:cs="Times New Roman"/>
                <w:b w:val="0"/>
                <w:color w:val="000000"/>
                <w:shd w:val="clear" w:color="auto" w:fill="FFFFFF"/>
                <w:lang w:val="vi-VN"/>
              </w:rPr>
              <w:t>: </w:t>
            </w:r>
            <w:r w:rsidRPr="000F119F">
              <w:rPr>
                <w:rFonts w:ascii="Times New Roman" w:hAnsi="Times New Roman" w:cs="Times New Roman"/>
                <w:b w:val="0"/>
                <w:color w:val="000000"/>
                <w:shd w:val="clear" w:color="auto" w:fill="FFFFFF"/>
              </w:rPr>
              <w:t>54/2019/QH14</w:t>
            </w:r>
          </w:p>
        </w:tc>
        <w:tc>
          <w:tcPr>
            <w:tcW w:w="1800" w:type="dxa"/>
          </w:tcPr>
          <w:p w:rsidR="00F552FE" w:rsidRPr="000F119F" w:rsidRDefault="00F552FE" w:rsidP="00F552FE">
            <w:pPr>
              <w:pStyle w:val="Heading1"/>
              <w:spacing w:before="120" w:after="120"/>
              <w:outlineLvl w:val="0"/>
              <w:rPr>
                <w:rFonts w:ascii="Times New Roman" w:hAnsi="Times New Roman" w:cs="Times New Roman"/>
                <w:b w:val="0"/>
                <w:color w:val="333333"/>
                <w:shd w:val="clear" w:color="auto" w:fill="FFFFFF"/>
              </w:rPr>
            </w:pPr>
            <w:r w:rsidRPr="000F119F">
              <w:rPr>
                <w:rFonts w:ascii="Times New Roman" w:hAnsi="Times New Roman" w:cs="Times New Roman"/>
                <w:b w:val="0"/>
                <w:color w:val="333333"/>
                <w:shd w:val="clear" w:color="auto" w:fill="FFFFFF"/>
              </w:rPr>
              <w:t>Quốc hội</w:t>
            </w:r>
          </w:p>
        </w:tc>
        <w:tc>
          <w:tcPr>
            <w:tcW w:w="6570" w:type="dxa"/>
          </w:tcPr>
          <w:p w:rsidR="00F552FE" w:rsidRPr="000F119F" w:rsidRDefault="00F552FE" w:rsidP="00F552FE">
            <w:pPr>
              <w:jc w:val="both"/>
              <w:rPr>
                <w:szCs w:val="28"/>
              </w:rPr>
            </w:pPr>
            <w:r w:rsidRPr="000F119F">
              <w:rPr>
                <w:iCs/>
                <w:color w:val="000000"/>
                <w:szCs w:val="28"/>
                <w:shd w:val="clear" w:color="auto" w:fill="FFFFFF"/>
                <w:lang w:val="vi-VN"/>
              </w:rPr>
              <w:t>Luật Chứng khoán</w:t>
            </w:r>
          </w:p>
        </w:tc>
        <w:tc>
          <w:tcPr>
            <w:tcW w:w="1530" w:type="dxa"/>
          </w:tcPr>
          <w:p w:rsidR="00F552FE" w:rsidRDefault="00F552FE" w:rsidP="00F552FE">
            <w:pPr>
              <w:pStyle w:val="Heading1"/>
              <w:spacing w:before="120" w:after="120"/>
              <w:outlineLvl w:val="0"/>
              <w:rPr>
                <w:rFonts w:ascii="Times New Roman" w:hAnsi="Times New Roman" w:cs="Times New Roman"/>
                <w:b w:val="0"/>
                <w:color w:val="333333"/>
                <w:shd w:val="clear" w:color="auto" w:fill="FFFFFF"/>
              </w:rPr>
            </w:pPr>
            <w:r>
              <w:rPr>
                <w:rFonts w:ascii="Times New Roman" w:hAnsi="Times New Roman" w:cs="Times New Roman"/>
                <w:b w:val="0"/>
                <w:color w:val="333333"/>
                <w:shd w:val="clear" w:color="auto" w:fill="FFFFFF"/>
              </w:rPr>
              <w:t>26/11/2020</w:t>
            </w:r>
          </w:p>
        </w:tc>
        <w:tc>
          <w:tcPr>
            <w:tcW w:w="1530" w:type="dxa"/>
          </w:tcPr>
          <w:p w:rsidR="00F552FE" w:rsidRPr="00EB0EB7" w:rsidRDefault="00F552FE" w:rsidP="00F552FE">
            <w:pPr>
              <w:pStyle w:val="Heading1"/>
              <w:spacing w:before="120" w:after="120"/>
              <w:outlineLvl w:val="0"/>
              <w:rPr>
                <w:rFonts w:ascii="Times New Roman" w:hAnsi="Times New Roman" w:cs="Times New Roman"/>
                <w:b w:val="0"/>
                <w:color w:val="333333"/>
                <w:shd w:val="clear" w:color="auto" w:fill="FFFFFF"/>
              </w:rPr>
            </w:pPr>
            <w:r>
              <w:rPr>
                <w:rFonts w:ascii="Times New Roman" w:hAnsi="Times New Roman" w:cs="Times New Roman"/>
                <w:b w:val="0"/>
                <w:color w:val="333333"/>
                <w:shd w:val="clear" w:color="auto" w:fill="FFFFFF"/>
              </w:rPr>
              <w:t>01/01/2021</w:t>
            </w:r>
          </w:p>
        </w:tc>
      </w:tr>
      <w:tr w:rsidR="008672B4" w:rsidRPr="0016376A" w:rsidTr="0055278E">
        <w:tc>
          <w:tcPr>
            <w:tcW w:w="709" w:type="dxa"/>
            <w:vAlign w:val="center"/>
          </w:tcPr>
          <w:p w:rsidR="008672B4" w:rsidRPr="0016376A" w:rsidRDefault="008672B4" w:rsidP="008672B4">
            <w:pPr>
              <w:pStyle w:val="Heading2"/>
              <w:numPr>
                <w:ilvl w:val="0"/>
                <w:numId w:val="10"/>
              </w:numPr>
              <w:spacing w:before="120" w:beforeAutospacing="0" w:after="120" w:afterAutospacing="0"/>
              <w:jc w:val="center"/>
              <w:outlineLvl w:val="1"/>
              <w:rPr>
                <w:b w:val="0"/>
                <w:sz w:val="28"/>
                <w:szCs w:val="28"/>
              </w:rPr>
            </w:pPr>
          </w:p>
        </w:tc>
        <w:tc>
          <w:tcPr>
            <w:tcW w:w="3919" w:type="dxa"/>
          </w:tcPr>
          <w:p w:rsidR="008672B4" w:rsidRPr="00127D18" w:rsidRDefault="008672B4" w:rsidP="008672B4">
            <w:pPr>
              <w:pStyle w:val="Heading1"/>
              <w:spacing w:before="120" w:after="120"/>
              <w:outlineLvl w:val="0"/>
              <w:rPr>
                <w:rFonts w:ascii="Times New Roman" w:eastAsiaTheme="minorHAnsi" w:hAnsi="Times New Roman" w:cs="Times New Roman"/>
                <w:b w:val="0"/>
                <w:bCs w:val="0"/>
                <w:iCs/>
                <w:color w:val="000000"/>
                <w:shd w:val="clear" w:color="auto" w:fill="FFFFFF"/>
                <w:lang w:val="vi-VN"/>
              </w:rPr>
            </w:pPr>
            <w:r w:rsidRPr="00432A3C">
              <w:rPr>
                <w:rFonts w:ascii="Times New Roman" w:eastAsiaTheme="minorHAnsi" w:hAnsi="Times New Roman" w:cs="Times New Roman"/>
                <w:b w:val="0"/>
                <w:bCs w:val="0"/>
                <w:iCs/>
                <w:color w:val="000000"/>
                <w:shd w:val="clear" w:color="auto" w:fill="FFFFFF"/>
                <w:lang w:val="vi-VN"/>
              </w:rPr>
              <w:t>Nghị định 131/2020/NĐ-CP</w:t>
            </w:r>
          </w:p>
        </w:tc>
        <w:tc>
          <w:tcPr>
            <w:tcW w:w="1800" w:type="dxa"/>
          </w:tcPr>
          <w:p w:rsidR="008672B4" w:rsidRPr="00127D18" w:rsidRDefault="008672B4" w:rsidP="008672B4">
            <w:pPr>
              <w:pStyle w:val="Heading1"/>
              <w:spacing w:before="120" w:after="120"/>
              <w:outlineLvl w:val="0"/>
              <w:rPr>
                <w:rFonts w:ascii="Times New Roman" w:eastAsiaTheme="minorHAnsi" w:hAnsi="Times New Roman" w:cs="Times New Roman"/>
                <w:b w:val="0"/>
                <w:bCs w:val="0"/>
                <w:iCs/>
                <w:color w:val="000000"/>
                <w:shd w:val="clear" w:color="auto" w:fill="FFFFFF"/>
                <w:lang w:val="vi-VN"/>
              </w:rPr>
            </w:pPr>
            <w:r w:rsidRPr="00127D18">
              <w:rPr>
                <w:rFonts w:ascii="Times New Roman" w:eastAsiaTheme="minorHAnsi" w:hAnsi="Times New Roman" w:cs="Times New Roman"/>
                <w:b w:val="0"/>
                <w:bCs w:val="0"/>
                <w:iCs/>
                <w:color w:val="000000"/>
                <w:shd w:val="clear" w:color="auto" w:fill="FFFFFF"/>
                <w:lang w:val="vi-VN"/>
              </w:rPr>
              <w:t>Chính phủ</w:t>
            </w:r>
          </w:p>
        </w:tc>
        <w:tc>
          <w:tcPr>
            <w:tcW w:w="6570" w:type="dxa"/>
          </w:tcPr>
          <w:p w:rsidR="008672B4" w:rsidRPr="00127D18" w:rsidRDefault="008672B4" w:rsidP="008672B4">
            <w:pPr>
              <w:pStyle w:val="Heading1"/>
              <w:spacing w:before="120" w:after="120"/>
              <w:jc w:val="both"/>
              <w:outlineLvl w:val="0"/>
              <w:rPr>
                <w:rFonts w:ascii="Times New Roman" w:eastAsiaTheme="minorHAnsi" w:hAnsi="Times New Roman" w:cs="Times New Roman"/>
                <w:b w:val="0"/>
                <w:bCs w:val="0"/>
                <w:iCs/>
                <w:color w:val="000000"/>
                <w:shd w:val="clear" w:color="auto" w:fill="FFFFFF"/>
                <w:lang w:val="vi-VN"/>
              </w:rPr>
            </w:pPr>
            <w:r w:rsidRPr="00432A3C">
              <w:rPr>
                <w:rFonts w:ascii="Times New Roman" w:eastAsiaTheme="minorHAnsi" w:hAnsi="Times New Roman" w:cs="Times New Roman"/>
                <w:b w:val="0"/>
                <w:bCs w:val="0"/>
                <w:iCs/>
                <w:color w:val="000000"/>
                <w:shd w:val="clear" w:color="auto" w:fill="FFFFFF"/>
                <w:lang w:val="vi-VN"/>
              </w:rPr>
              <w:t>Quy định về tổ chức, hoạt động dược lâm sàng của cơ sở khám bệnh, chữa bệnh</w:t>
            </w:r>
          </w:p>
        </w:tc>
        <w:tc>
          <w:tcPr>
            <w:tcW w:w="1530" w:type="dxa"/>
          </w:tcPr>
          <w:p w:rsidR="008672B4" w:rsidRPr="008672B4" w:rsidRDefault="008672B4" w:rsidP="008672B4">
            <w:pPr>
              <w:pStyle w:val="Heading1"/>
              <w:spacing w:before="120" w:after="120"/>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02/11/2020</w:t>
            </w:r>
          </w:p>
        </w:tc>
        <w:tc>
          <w:tcPr>
            <w:tcW w:w="1530" w:type="dxa"/>
          </w:tcPr>
          <w:p w:rsidR="008672B4" w:rsidRPr="00EB0EB7" w:rsidRDefault="008672B4" w:rsidP="008672B4">
            <w:pPr>
              <w:pStyle w:val="Heading1"/>
              <w:spacing w:before="120" w:after="120"/>
              <w:outlineLvl w:val="0"/>
              <w:rPr>
                <w:rFonts w:ascii="Times New Roman" w:hAnsi="Times New Roman" w:cs="Times New Roman"/>
                <w:b w:val="0"/>
                <w:color w:val="333333"/>
                <w:shd w:val="clear" w:color="auto" w:fill="FFFFFF"/>
              </w:rPr>
            </w:pPr>
            <w:r>
              <w:rPr>
                <w:rFonts w:ascii="Times New Roman" w:hAnsi="Times New Roman" w:cs="Times New Roman"/>
                <w:b w:val="0"/>
                <w:color w:val="333333"/>
                <w:shd w:val="clear" w:color="auto" w:fill="FFFFFF"/>
              </w:rPr>
              <w:t>01/01/2021</w:t>
            </w:r>
          </w:p>
        </w:tc>
      </w:tr>
      <w:tr w:rsidR="008672B4" w:rsidRPr="0016376A" w:rsidTr="0055278E">
        <w:tc>
          <w:tcPr>
            <w:tcW w:w="709" w:type="dxa"/>
            <w:vAlign w:val="center"/>
          </w:tcPr>
          <w:p w:rsidR="008672B4" w:rsidRPr="0016376A" w:rsidRDefault="008672B4" w:rsidP="008672B4">
            <w:pPr>
              <w:pStyle w:val="Heading2"/>
              <w:numPr>
                <w:ilvl w:val="0"/>
                <w:numId w:val="10"/>
              </w:numPr>
              <w:spacing w:before="120" w:beforeAutospacing="0" w:after="120" w:afterAutospacing="0"/>
              <w:jc w:val="center"/>
              <w:outlineLvl w:val="1"/>
              <w:rPr>
                <w:b w:val="0"/>
                <w:sz w:val="28"/>
                <w:szCs w:val="28"/>
              </w:rPr>
            </w:pPr>
          </w:p>
        </w:tc>
        <w:tc>
          <w:tcPr>
            <w:tcW w:w="3919" w:type="dxa"/>
          </w:tcPr>
          <w:p w:rsidR="008672B4" w:rsidRPr="00127D18" w:rsidRDefault="008672B4" w:rsidP="008672B4">
            <w:pPr>
              <w:pStyle w:val="Heading1"/>
              <w:spacing w:before="120" w:after="120"/>
              <w:outlineLvl w:val="0"/>
              <w:rPr>
                <w:rFonts w:ascii="Times New Roman" w:eastAsiaTheme="minorHAnsi" w:hAnsi="Times New Roman" w:cs="Times New Roman"/>
                <w:b w:val="0"/>
                <w:bCs w:val="0"/>
                <w:iCs/>
                <w:color w:val="000000"/>
                <w:shd w:val="clear" w:color="auto" w:fill="FFFFFF"/>
                <w:lang w:val="vi-VN"/>
              </w:rPr>
            </w:pPr>
            <w:r w:rsidRPr="00432A3C">
              <w:rPr>
                <w:rFonts w:ascii="Times New Roman" w:eastAsiaTheme="minorHAnsi" w:hAnsi="Times New Roman" w:cs="Times New Roman"/>
                <w:b w:val="0"/>
                <w:bCs w:val="0"/>
                <w:iCs/>
                <w:color w:val="000000"/>
                <w:shd w:val="clear" w:color="auto" w:fill="FFFFFF"/>
                <w:lang w:val="vi-VN"/>
              </w:rPr>
              <w:t>Nghị định 135/2020/NĐ-CP</w:t>
            </w:r>
          </w:p>
        </w:tc>
        <w:tc>
          <w:tcPr>
            <w:tcW w:w="1800" w:type="dxa"/>
          </w:tcPr>
          <w:p w:rsidR="008672B4" w:rsidRPr="00127D18" w:rsidRDefault="00432A3C" w:rsidP="008672B4">
            <w:pPr>
              <w:pStyle w:val="Heading1"/>
              <w:spacing w:before="120" w:after="120"/>
              <w:outlineLvl w:val="0"/>
              <w:rPr>
                <w:rFonts w:ascii="Times New Roman" w:eastAsiaTheme="minorHAnsi" w:hAnsi="Times New Roman" w:cs="Times New Roman"/>
                <w:b w:val="0"/>
                <w:bCs w:val="0"/>
                <w:iCs/>
                <w:color w:val="000000"/>
                <w:shd w:val="clear" w:color="auto" w:fill="FFFFFF"/>
                <w:lang w:val="vi-VN"/>
              </w:rPr>
            </w:pPr>
            <w:r w:rsidRPr="00127D18">
              <w:rPr>
                <w:rFonts w:ascii="Times New Roman" w:eastAsiaTheme="minorHAnsi" w:hAnsi="Times New Roman" w:cs="Times New Roman"/>
                <w:b w:val="0"/>
                <w:bCs w:val="0"/>
                <w:iCs/>
                <w:color w:val="000000"/>
                <w:shd w:val="clear" w:color="auto" w:fill="FFFFFF"/>
                <w:lang w:val="vi-VN"/>
              </w:rPr>
              <w:t>Chính phủ</w:t>
            </w:r>
          </w:p>
        </w:tc>
        <w:tc>
          <w:tcPr>
            <w:tcW w:w="6570" w:type="dxa"/>
          </w:tcPr>
          <w:p w:rsidR="008672B4" w:rsidRPr="00127D18" w:rsidRDefault="00432A3C" w:rsidP="008672B4">
            <w:pPr>
              <w:pStyle w:val="Heading1"/>
              <w:spacing w:before="120" w:after="120"/>
              <w:jc w:val="both"/>
              <w:outlineLvl w:val="0"/>
              <w:rPr>
                <w:rFonts w:ascii="Times New Roman" w:eastAsiaTheme="minorHAnsi" w:hAnsi="Times New Roman" w:cs="Times New Roman"/>
                <w:b w:val="0"/>
                <w:bCs w:val="0"/>
                <w:iCs/>
                <w:color w:val="000000"/>
                <w:shd w:val="clear" w:color="auto" w:fill="FFFFFF"/>
                <w:lang w:val="vi-VN"/>
              </w:rPr>
            </w:pPr>
            <w:r w:rsidRPr="00432A3C">
              <w:rPr>
                <w:rFonts w:ascii="Times New Roman" w:eastAsiaTheme="minorHAnsi" w:hAnsi="Times New Roman" w:cs="Times New Roman"/>
                <w:b w:val="0"/>
                <w:bCs w:val="0"/>
                <w:iCs/>
                <w:color w:val="000000"/>
                <w:shd w:val="clear" w:color="auto" w:fill="FFFFFF"/>
                <w:lang w:val="vi-VN"/>
              </w:rPr>
              <w:t>quy định về tuổi nghỉ hưu</w:t>
            </w:r>
          </w:p>
        </w:tc>
        <w:tc>
          <w:tcPr>
            <w:tcW w:w="1530" w:type="dxa"/>
          </w:tcPr>
          <w:p w:rsidR="008672B4" w:rsidRPr="00432A3C" w:rsidRDefault="008672B4" w:rsidP="008672B4">
            <w:pPr>
              <w:pStyle w:val="Heading1"/>
              <w:spacing w:before="120" w:after="120"/>
              <w:outlineLvl w:val="0"/>
              <w:rPr>
                <w:rFonts w:ascii="Times New Roman" w:hAnsi="Times New Roman" w:cs="Times New Roman"/>
                <w:b w:val="0"/>
                <w:color w:val="333333"/>
                <w:shd w:val="clear" w:color="auto" w:fill="FFFFFF"/>
              </w:rPr>
            </w:pPr>
            <w:r w:rsidRPr="00432A3C">
              <w:rPr>
                <w:rFonts w:ascii="Times New Roman" w:hAnsi="Times New Roman" w:cs="Times New Roman"/>
                <w:b w:val="0"/>
                <w:color w:val="333333"/>
                <w:shd w:val="clear" w:color="auto" w:fill="FFFFFF"/>
              </w:rPr>
              <w:t>18/11/2020</w:t>
            </w:r>
          </w:p>
        </w:tc>
        <w:tc>
          <w:tcPr>
            <w:tcW w:w="1530" w:type="dxa"/>
          </w:tcPr>
          <w:p w:rsidR="008672B4" w:rsidRPr="00EB0EB7" w:rsidRDefault="008672B4" w:rsidP="008672B4">
            <w:pPr>
              <w:pStyle w:val="Heading1"/>
              <w:spacing w:before="120" w:after="120"/>
              <w:outlineLvl w:val="0"/>
              <w:rPr>
                <w:rFonts w:ascii="Times New Roman" w:hAnsi="Times New Roman" w:cs="Times New Roman"/>
                <w:b w:val="0"/>
                <w:color w:val="333333"/>
                <w:shd w:val="clear" w:color="auto" w:fill="FFFFFF"/>
              </w:rPr>
            </w:pPr>
            <w:r>
              <w:rPr>
                <w:rFonts w:ascii="Times New Roman" w:hAnsi="Times New Roman" w:cs="Times New Roman"/>
                <w:b w:val="0"/>
                <w:color w:val="333333"/>
                <w:shd w:val="clear" w:color="auto" w:fill="FFFFFF"/>
              </w:rPr>
              <w:t>01/01/2021</w:t>
            </w:r>
          </w:p>
        </w:tc>
      </w:tr>
      <w:tr w:rsidR="00432A3C" w:rsidRPr="0016376A" w:rsidTr="0055278E">
        <w:tc>
          <w:tcPr>
            <w:tcW w:w="709" w:type="dxa"/>
            <w:vAlign w:val="center"/>
          </w:tcPr>
          <w:p w:rsidR="00432A3C" w:rsidRPr="0016376A" w:rsidRDefault="00432A3C" w:rsidP="00432A3C">
            <w:pPr>
              <w:pStyle w:val="Heading2"/>
              <w:numPr>
                <w:ilvl w:val="0"/>
                <w:numId w:val="10"/>
              </w:numPr>
              <w:spacing w:before="120" w:beforeAutospacing="0" w:after="120" w:afterAutospacing="0"/>
              <w:jc w:val="center"/>
              <w:outlineLvl w:val="1"/>
              <w:rPr>
                <w:b w:val="0"/>
                <w:sz w:val="28"/>
                <w:szCs w:val="28"/>
              </w:rPr>
            </w:pPr>
          </w:p>
        </w:tc>
        <w:tc>
          <w:tcPr>
            <w:tcW w:w="3919" w:type="dxa"/>
          </w:tcPr>
          <w:p w:rsidR="00432A3C" w:rsidRDefault="00432A3C" w:rsidP="00432A3C">
            <w:pPr>
              <w:pStyle w:val="Heading1"/>
              <w:spacing w:before="120" w:after="120"/>
              <w:outlineLvl w:val="0"/>
              <w:rPr>
                <w:rFonts w:ascii="Times New Roman" w:eastAsiaTheme="minorHAnsi" w:hAnsi="Times New Roman" w:cs="Times New Roman"/>
                <w:b w:val="0"/>
                <w:bCs w:val="0"/>
                <w:iCs/>
                <w:color w:val="000000"/>
                <w:shd w:val="clear" w:color="auto" w:fill="FFFFFF"/>
              </w:rPr>
            </w:pPr>
          </w:p>
          <w:p w:rsidR="00432A3C" w:rsidRPr="00127D18" w:rsidRDefault="00432A3C" w:rsidP="00432A3C">
            <w:pPr>
              <w:pStyle w:val="Heading1"/>
              <w:spacing w:before="120" w:after="120"/>
              <w:outlineLvl w:val="0"/>
              <w:rPr>
                <w:rFonts w:ascii="Times New Roman" w:eastAsiaTheme="minorHAnsi" w:hAnsi="Times New Roman" w:cs="Times New Roman"/>
                <w:b w:val="0"/>
                <w:bCs w:val="0"/>
                <w:iCs/>
                <w:color w:val="000000"/>
                <w:shd w:val="clear" w:color="auto" w:fill="FFFFFF"/>
                <w:lang w:val="vi-VN"/>
              </w:rPr>
            </w:pPr>
            <w:r w:rsidRPr="00432A3C">
              <w:rPr>
                <w:rFonts w:ascii="Times New Roman" w:eastAsiaTheme="minorHAnsi" w:hAnsi="Times New Roman" w:cs="Times New Roman"/>
                <w:b w:val="0"/>
                <w:bCs w:val="0"/>
                <w:iCs/>
                <w:color w:val="000000"/>
                <w:shd w:val="clear" w:color="auto" w:fill="FFFFFF"/>
                <w:lang w:val="vi-VN"/>
              </w:rPr>
              <w:t>Nghị định 146/2020/NĐ-CP</w:t>
            </w:r>
          </w:p>
        </w:tc>
        <w:tc>
          <w:tcPr>
            <w:tcW w:w="1800" w:type="dxa"/>
          </w:tcPr>
          <w:p w:rsidR="00432A3C" w:rsidRDefault="00432A3C" w:rsidP="00432A3C">
            <w:pPr>
              <w:pStyle w:val="Heading1"/>
              <w:spacing w:before="120" w:after="120"/>
              <w:outlineLvl w:val="0"/>
              <w:rPr>
                <w:rFonts w:ascii="Times New Roman" w:eastAsiaTheme="minorHAnsi" w:hAnsi="Times New Roman" w:cs="Times New Roman"/>
                <w:b w:val="0"/>
                <w:bCs w:val="0"/>
                <w:iCs/>
                <w:color w:val="000000"/>
                <w:shd w:val="clear" w:color="auto" w:fill="FFFFFF"/>
              </w:rPr>
            </w:pPr>
          </w:p>
          <w:p w:rsidR="00432A3C" w:rsidRPr="00127D18" w:rsidRDefault="00432A3C" w:rsidP="00432A3C">
            <w:pPr>
              <w:pStyle w:val="Heading1"/>
              <w:spacing w:before="120" w:after="120"/>
              <w:outlineLvl w:val="0"/>
              <w:rPr>
                <w:rFonts w:ascii="Times New Roman" w:eastAsiaTheme="minorHAnsi" w:hAnsi="Times New Roman" w:cs="Times New Roman"/>
                <w:b w:val="0"/>
                <w:bCs w:val="0"/>
                <w:iCs/>
                <w:color w:val="000000"/>
                <w:shd w:val="clear" w:color="auto" w:fill="FFFFFF"/>
                <w:lang w:val="vi-VN"/>
              </w:rPr>
            </w:pPr>
            <w:r w:rsidRPr="00127D18">
              <w:rPr>
                <w:rFonts w:ascii="Times New Roman" w:eastAsiaTheme="minorHAnsi" w:hAnsi="Times New Roman" w:cs="Times New Roman"/>
                <w:b w:val="0"/>
                <w:bCs w:val="0"/>
                <w:iCs/>
                <w:color w:val="000000"/>
                <w:shd w:val="clear" w:color="auto" w:fill="FFFFFF"/>
                <w:lang w:val="vi-VN"/>
              </w:rPr>
              <w:t>Chính phủ</w:t>
            </w:r>
          </w:p>
        </w:tc>
        <w:tc>
          <w:tcPr>
            <w:tcW w:w="6570" w:type="dxa"/>
          </w:tcPr>
          <w:p w:rsidR="00432A3C" w:rsidRPr="00127D18" w:rsidRDefault="00432A3C" w:rsidP="00432A3C">
            <w:pPr>
              <w:pStyle w:val="Heading1"/>
              <w:spacing w:before="120" w:after="120"/>
              <w:jc w:val="both"/>
              <w:outlineLvl w:val="0"/>
              <w:rPr>
                <w:rFonts w:ascii="Times New Roman" w:eastAsiaTheme="minorHAnsi" w:hAnsi="Times New Roman" w:cs="Times New Roman"/>
                <w:b w:val="0"/>
                <w:bCs w:val="0"/>
                <w:iCs/>
                <w:color w:val="000000"/>
                <w:shd w:val="clear" w:color="auto" w:fill="FFFFFF"/>
                <w:lang w:val="vi-VN"/>
              </w:rPr>
            </w:pPr>
            <w:r w:rsidRPr="00432A3C">
              <w:rPr>
                <w:rFonts w:ascii="Times New Roman" w:eastAsiaTheme="minorHAnsi" w:hAnsi="Times New Roman" w:cs="Times New Roman"/>
                <w:b w:val="0"/>
                <w:bCs w:val="0"/>
                <w:iCs/>
                <w:color w:val="000000"/>
                <w:shd w:val="clear" w:color="auto" w:fill="FFFFFF"/>
                <w:lang w:val="vi-VN"/>
              </w:rPr>
              <w:t>Sửa đổi, bổ sung Điều 5 Nghị định số 20/2011/NĐ-CP ngày 23/3/2011 của Chính phủ quy định chi tiết và hướng dẫn thi hành Nghị quyết số 55/2010/QH12 ngày 24/11/2010 của Quốc hội về miễn, giảm thuế sử dụng đất nông nghiệp</w:t>
            </w:r>
          </w:p>
        </w:tc>
        <w:tc>
          <w:tcPr>
            <w:tcW w:w="1530" w:type="dxa"/>
          </w:tcPr>
          <w:p w:rsidR="00432A3C" w:rsidRDefault="00432A3C" w:rsidP="00432A3C">
            <w:pPr>
              <w:pStyle w:val="Heading1"/>
              <w:spacing w:before="120" w:after="120"/>
              <w:outlineLvl w:val="0"/>
              <w:rPr>
                <w:rFonts w:ascii="Times New Roman" w:eastAsiaTheme="minorHAnsi" w:hAnsi="Times New Roman" w:cs="Times New Roman"/>
                <w:b w:val="0"/>
                <w:bCs w:val="0"/>
                <w:iCs/>
                <w:color w:val="000000"/>
                <w:shd w:val="clear" w:color="auto" w:fill="FFFFFF"/>
              </w:rPr>
            </w:pPr>
          </w:p>
          <w:p w:rsidR="00432A3C" w:rsidRPr="00432A3C" w:rsidRDefault="00432A3C" w:rsidP="00432A3C">
            <w:pPr>
              <w:pStyle w:val="Heading1"/>
              <w:spacing w:before="120" w:after="120"/>
              <w:outlineLvl w:val="0"/>
              <w:rPr>
                <w:rFonts w:ascii="Times New Roman" w:eastAsiaTheme="minorHAnsi" w:hAnsi="Times New Roman" w:cs="Times New Roman"/>
                <w:b w:val="0"/>
                <w:bCs w:val="0"/>
                <w:iCs/>
                <w:color w:val="000000"/>
                <w:shd w:val="clear" w:color="auto" w:fill="FFFFFF"/>
                <w:lang w:val="vi-VN"/>
              </w:rPr>
            </w:pPr>
            <w:r w:rsidRPr="00432A3C">
              <w:rPr>
                <w:rFonts w:ascii="Times New Roman" w:eastAsiaTheme="minorHAnsi" w:hAnsi="Times New Roman" w:cs="Times New Roman"/>
                <w:b w:val="0"/>
                <w:bCs w:val="0"/>
                <w:iCs/>
                <w:color w:val="000000"/>
                <w:shd w:val="clear" w:color="auto" w:fill="FFFFFF"/>
                <w:lang w:val="vi-VN"/>
              </w:rPr>
              <w:t>18/12/2020</w:t>
            </w:r>
          </w:p>
        </w:tc>
        <w:tc>
          <w:tcPr>
            <w:tcW w:w="1530" w:type="dxa"/>
          </w:tcPr>
          <w:p w:rsidR="00432A3C" w:rsidRDefault="00432A3C" w:rsidP="00432A3C">
            <w:pPr>
              <w:pStyle w:val="Heading1"/>
              <w:spacing w:before="120" w:after="120"/>
              <w:outlineLvl w:val="0"/>
              <w:rPr>
                <w:rFonts w:ascii="Times New Roman" w:hAnsi="Times New Roman" w:cs="Times New Roman"/>
                <w:b w:val="0"/>
                <w:color w:val="333333"/>
                <w:shd w:val="clear" w:color="auto" w:fill="FFFFFF"/>
              </w:rPr>
            </w:pPr>
          </w:p>
          <w:p w:rsidR="00432A3C" w:rsidRPr="00EB0EB7" w:rsidRDefault="00432A3C" w:rsidP="00432A3C">
            <w:pPr>
              <w:pStyle w:val="Heading1"/>
              <w:spacing w:before="120" w:after="120"/>
              <w:outlineLvl w:val="0"/>
              <w:rPr>
                <w:rFonts w:ascii="Times New Roman" w:hAnsi="Times New Roman" w:cs="Times New Roman"/>
                <w:b w:val="0"/>
                <w:color w:val="333333"/>
                <w:shd w:val="clear" w:color="auto" w:fill="FFFFFF"/>
              </w:rPr>
            </w:pPr>
            <w:r>
              <w:rPr>
                <w:rFonts w:ascii="Times New Roman" w:hAnsi="Times New Roman" w:cs="Times New Roman"/>
                <w:b w:val="0"/>
                <w:color w:val="333333"/>
                <w:shd w:val="clear" w:color="auto" w:fill="FFFFFF"/>
              </w:rPr>
              <w:t>01/01/2021</w:t>
            </w:r>
          </w:p>
        </w:tc>
      </w:tr>
      <w:tr w:rsidR="00432A3C" w:rsidRPr="0016376A" w:rsidTr="0055278E">
        <w:tc>
          <w:tcPr>
            <w:tcW w:w="709" w:type="dxa"/>
            <w:vAlign w:val="center"/>
          </w:tcPr>
          <w:p w:rsidR="00432A3C" w:rsidRPr="0016376A" w:rsidRDefault="00432A3C" w:rsidP="00432A3C">
            <w:pPr>
              <w:pStyle w:val="Heading2"/>
              <w:numPr>
                <w:ilvl w:val="0"/>
                <w:numId w:val="10"/>
              </w:numPr>
              <w:spacing w:before="120" w:beforeAutospacing="0" w:after="120" w:afterAutospacing="0"/>
              <w:jc w:val="center"/>
              <w:outlineLvl w:val="1"/>
              <w:rPr>
                <w:b w:val="0"/>
                <w:sz w:val="28"/>
                <w:szCs w:val="28"/>
              </w:rPr>
            </w:pPr>
          </w:p>
        </w:tc>
        <w:tc>
          <w:tcPr>
            <w:tcW w:w="3919" w:type="dxa"/>
          </w:tcPr>
          <w:p w:rsidR="00432A3C" w:rsidRPr="00127D18" w:rsidRDefault="00432A3C" w:rsidP="00432A3C">
            <w:pPr>
              <w:pStyle w:val="Heading1"/>
              <w:spacing w:before="120" w:after="120"/>
              <w:outlineLvl w:val="0"/>
              <w:rPr>
                <w:rFonts w:ascii="Times New Roman" w:eastAsiaTheme="minorHAnsi" w:hAnsi="Times New Roman" w:cs="Times New Roman"/>
                <w:b w:val="0"/>
                <w:bCs w:val="0"/>
                <w:iCs/>
                <w:color w:val="000000"/>
                <w:shd w:val="clear" w:color="auto" w:fill="FFFFFF"/>
                <w:lang w:val="vi-VN"/>
              </w:rPr>
            </w:pPr>
            <w:r w:rsidRPr="00432A3C">
              <w:rPr>
                <w:rFonts w:ascii="Times New Roman" w:eastAsiaTheme="minorHAnsi" w:hAnsi="Times New Roman" w:cs="Times New Roman"/>
                <w:b w:val="0"/>
                <w:bCs w:val="0"/>
                <w:iCs/>
                <w:color w:val="000000"/>
                <w:shd w:val="clear" w:color="auto" w:fill="FFFFFF"/>
                <w:lang w:val="vi-VN"/>
              </w:rPr>
              <w:t>Nghị định số 136/2020/NĐ-CP </w:t>
            </w:r>
          </w:p>
        </w:tc>
        <w:tc>
          <w:tcPr>
            <w:tcW w:w="1800" w:type="dxa"/>
          </w:tcPr>
          <w:p w:rsidR="00432A3C" w:rsidRPr="00127D18" w:rsidRDefault="00432A3C" w:rsidP="00432A3C">
            <w:pPr>
              <w:pStyle w:val="Heading1"/>
              <w:spacing w:before="120" w:after="120"/>
              <w:outlineLvl w:val="0"/>
              <w:rPr>
                <w:rFonts w:ascii="Times New Roman" w:eastAsiaTheme="minorHAnsi" w:hAnsi="Times New Roman" w:cs="Times New Roman"/>
                <w:b w:val="0"/>
                <w:bCs w:val="0"/>
                <w:iCs/>
                <w:color w:val="000000"/>
                <w:shd w:val="clear" w:color="auto" w:fill="FFFFFF"/>
                <w:lang w:val="vi-VN"/>
              </w:rPr>
            </w:pPr>
            <w:r w:rsidRPr="00127D18">
              <w:rPr>
                <w:rFonts w:ascii="Times New Roman" w:eastAsiaTheme="minorHAnsi" w:hAnsi="Times New Roman" w:cs="Times New Roman"/>
                <w:b w:val="0"/>
                <w:bCs w:val="0"/>
                <w:iCs/>
                <w:color w:val="000000"/>
                <w:shd w:val="clear" w:color="auto" w:fill="FFFFFF"/>
                <w:lang w:val="vi-VN"/>
              </w:rPr>
              <w:t>Chính phủ</w:t>
            </w:r>
          </w:p>
        </w:tc>
        <w:tc>
          <w:tcPr>
            <w:tcW w:w="6570" w:type="dxa"/>
          </w:tcPr>
          <w:p w:rsidR="00432A3C" w:rsidRPr="00127D18" w:rsidRDefault="00432A3C" w:rsidP="00432A3C">
            <w:pPr>
              <w:pStyle w:val="Heading1"/>
              <w:spacing w:before="120" w:after="120"/>
              <w:jc w:val="both"/>
              <w:outlineLvl w:val="0"/>
              <w:rPr>
                <w:rFonts w:ascii="Times New Roman" w:eastAsiaTheme="minorHAnsi" w:hAnsi="Times New Roman" w:cs="Times New Roman"/>
                <w:b w:val="0"/>
                <w:bCs w:val="0"/>
                <w:iCs/>
                <w:color w:val="000000"/>
                <w:shd w:val="clear" w:color="auto" w:fill="FFFFFF"/>
                <w:lang w:val="vi-VN"/>
              </w:rPr>
            </w:pPr>
            <w:r w:rsidRPr="00432A3C">
              <w:rPr>
                <w:rFonts w:ascii="Times New Roman" w:eastAsiaTheme="minorHAnsi" w:hAnsi="Times New Roman" w:cs="Times New Roman"/>
                <w:b w:val="0"/>
                <w:bCs w:val="0"/>
                <w:iCs/>
                <w:color w:val="000000"/>
                <w:shd w:val="clear" w:color="auto" w:fill="FFFFFF"/>
                <w:lang w:val="vi-VN"/>
              </w:rPr>
              <w:t>Quy định chi tiết một số điều và biện pháp thi hành Luật Phòng cháy và chữa cháy và Luật sửa đổi, bổ sung một số điều của Luật Phòng cháy và chữa cháy</w:t>
            </w:r>
          </w:p>
        </w:tc>
        <w:tc>
          <w:tcPr>
            <w:tcW w:w="1530" w:type="dxa"/>
          </w:tcPr>
          <w:p w:rsidR="00432A3C" w:rsidRPr="00432A3C" w:rsidRDefault="00432A3C" w:rsidP="00432A3C">
            <w:pPr>
              <w:pStyle w:val="Heading1"/>
              <w:spacing w:before="120" w:after="120"/>
              <w:outlineLvl w:val="0"/>
              <w:rPr>
                <w:rFonts w:ascii="Times New Roman" w:eastAsiaTheme="minorHAnsi" w:hAnsi="Times New Roman" w:cs="Times New Roman"/>
                <w:b w:val="0"/>
                <w:bCs w:val="0"/>
                <w:iCs/>
                <w:color w:val="000000"/>
                <w:shd w:val="clear" w:color="auto" w:fill="FFFFFF"/>
                <w:lang w:val="vi-VN"/>
              </w:rPr>
            </w:pPr>
            <w:r w:rsidRPr="00432A3C">
              <w:rPr>
                <w:rFonts w:ascii="Times New Roman" w:eastAsiaTheme="minorHAnsi" w:hAnsi="Times New Roman" w:cs="Times New Roman"/>
                <w:b w:val="0"/>
                <w:bCs w:val="0"/>
                <w:iCs/>
                <w:color w:val="000000"/>
                <w:shd w:val="clear" w:color="auto" w:fill="FFFFFF"/>
                <w:lang w:val="vi-VN"/>
              </w:rPr>
              <w:t>24/11/2020 </w:t>
            </w:r>
          </w:p>
        </w:tc>
        <w:tc>
          <w:tcPr>
            <w:tcW w:w="1530" w:type="dxa"/>
          </w:tcPr>
          <w:p w:rsidR="00432A3C" w:rsidRPr="00EB0EB7" w:rsidRDefault="00432A3C" w:rsidP="00432A3C">
            <w:pPr>
              <w:pStyle w:val="Heading1"/>
              <w:spacing w:before="120" w:after="120"/>
              <w:outlineLvl w:val="0"/>
              <w:rPr>
                <w:rFonts w:ascii="Times New Roman" w:hAnsi="Times New Roman" w:cs="Times New Roman"/>
                <w:b w:val="0"/>
                <w:color w:val="333333"/>
                <w:shd w:val="clear" w:color="auto" w:fill="FFFFFF"/>
              </w:rPr>
            </w:pPr>
            <w:r>
              <w:rPr>
                <w:rFonts w:ascii="Times New Roman" w:hAnsi="Times New Roman" w:cs="Times New Roman"/>
                <w:b w:val="0"/>
                <w:color w:val="333333"/>
                <w:shd w:val="clear" w:color="auto" w:fill="FFFFFF"/>
              </w:rPr>
              <w:t>10/01/2021</w:t>
            </w:r>
          </w:p>
        </w:tc>
      </w:tr>
      <w:tr w:rsidR="00432A3C" w:rsidRPr="0016376A" w:rsidTr="0055278E">
        <w:tc>
          <w:tcPr>
            <w:tcW w:w="709" w:type="dxa"/>
            <w:vAlign w:val="center"/>
          </w:tcPr>
          <w:p w:rsidR="00432A3C" w:rsidRPr="0016376A" w:rsidRDefault="00432A3C" w:rsidP="00432A3C">
            <w:pPr>
              <w:pStyle w:val="Heading2"/>
              <w:numPr>
                <w:ilvl w:val="0"/>
                <w:numId w:val="10"/>
              </w:numPr>
              <w:spacing w:before="120" w:beforeAutospacing="0" w:after="120" w:afterAutospacing="0"/>
              <w:jc w:val="center"/>
              <w:outlineLvl w:val="1"/>
              <w:rPr>
                <w:b w:val="0"/>
                <w:sz w:val="28"/>
                <w:szCs w:val="28"/>
              </w:rPr>
            </w:pPr>
          </w:p>
        </w:tc>
        <w:tc>
          <w:tcPr>
            <w:tcW w:w="3919" w:type="dxa"/>
          </w:tcPr>
          <w:p w:rsidR="00432A3C" w:rsidRPr="00127D18" w:rsidRDefault="00432A3C" w:rsidP="00432A3C">
            <w:pPr>
              <w:pStyle w:val="Heading1"/>
              <w:spacing w:before="120" w:after="120"/>
              <w:outlineLvl w:val="0"/>
              <w:rPr>
                <w:rFonts w:ascii="Times New Roman" w:eastAsiaTheme="minorHAnsi" w:hAnsi="Times New Roman" w:cs="Times New Roman"/>
                <w:b w:val="0"/>
                <w:bCs w:val="0"/>
                <w:iCs/>
                <w:color w:val="000000"/>
                <w:shd w:val="clear" w:color="auto" w:fill="FFFFFF"/>
                <w:lang w:val="vi-VN"/>
              </w:rPr>
            </w:pPr>
            <w:r w:rsidRPr="00127D18">
              <w:rPr>
                <w:rFonts w:ascii="Times New Roman" w:eastAsiaTheme="minorHAnsi" w:hAnsi="Times New Roman" w:cs="Times New Roman"/>
                <w:b w:val="0"/>
                <w:bCs w:val="0"/>
                <w:iCs/>
                <w:color w:val="000000"/>
                <w:shd w:val="clear" w:color="auto" w:fill="FFFFFF"/>
                <w:lang w:val="vi-VN"/>
              </w:rPr>
              <w:t xml:space="preserve">Nghị định </w:t>
            </w:r>
            <w:r>
              <w:rPr>
                <w:rFonts w:ascii="Times New Roman" w:eastAsiaTheme="minorHAnsi" w:hAnsi="Times New Roman" w:cs="Times New Roman"/>
                <w:b w:val="0"/>
                <w:bCs w:val="0"/>
                <w:iCs/>
                <w:color w:val="000000"/>
                <w:shd w:val="clear" w:color="auto" w:fill="FFFFFF"/>
              </w:rPr>
              <w:t>s</w:t>
            </w:r>
            <w:r w:rsidRPr="00127D18">
              <w:rPr>
                <w:rFonts w:ascii="Times New Roman" w:eastAsiaTheme="minorHAnsi" w:hAnsi="Times New Roman" w:cs="Times New Roman"/>
                <w:b w:val="0"/>
                <w:bCs w:val="0"/>
                <w:iCs/>
                <w:color w:val="000000"/>
                <w:shd w:val="clear" w:color="auto" w:fill="FFFFFF"/>
                <w:lang w:val="vi-VN"/>
              </w:rPr>
              <w:t>ố: 137/2020/NĐ-CP</w:t>
            </w:r>
          </w:p>
        </w:tc>
        <w:tc>
          <w:tcPr>
            <w:tcW w:w="1800" w:type="dxa"/>
          </w:tcPr>
          <w:p w:rsidR="00432A3C" w:rsidRPr="00127D18" w:rsidRDefault="00432A3C" w:rsidP="00432A3C">
            <w:pPr>
              <w:pStyle w:val="Heading1"/>
              <w:spacing w:before="120" w:after="120"/>
              <w:outlineLvl w:val="0"/>
              <w:rPr>
                <w:rFonts w:ascii="Times New Roman" w:eastAsiaTheme="minorHAnsi" w:hAnsi="Times New Roman" w:cs="Times New Roman"/>
                <w:b w:val="0"/>
                <w:bCs w:val="0"/>
                <w:iCs/>
                <w:color w:val="000000"/>
                <w:shd w:val="clear" w:color="auto" w:fill="FFFFFF"/>
                <w:lang w:val="vi-VN"/>
              </w:rPr>
            </w:pPr>
            <w:r w:rsidRPr="00127D18">
              <w:rPr>
                <w:rFonts w:ascii="Times New Roman" w:eastAsiaTheme="minorHAnsi" w:hAnsi="Times New Roman" w:cs="Times New Roman"/>
                <w:b w:val="0"/>
                <w:bCs w:val="0"/>
                <w:iCs/>
                <w:color w:val="000000"/>
                <w:shd w:val="clear" w:color="auto" w:fill="FFFFFF"/>
                <w:lang w:val="vi-VN"/>
              </w:rPr>
              <w:t>Chính phủ</w:t>
            </w:r>
          </w:p>
        </w:tc>
        <w:tc>
          <w:tcPr>
            <w:tcW w:w="6570" w:type="dxa"/>
          </w:tcPr>
          <w:p w:rsidR="00432A3C" w:rsidRPr="00127D18" w:rsidRDefault="00432A3C" w:rsidP="00432A3C">
            <w:pPr>
              <w:pStyle w:val="Heading1"/>
              <w:spacing w:before="120" w:after="120"/>
              <w:jc w:val="both"/>
              <w:outlineLvl w:val="0"/>
              <w:rPr>
                <w:rFonts w:ascii="Times New Roman" w:eastAsiaTheme="minorHAnsi" w:hAnsi="Times New Roman" w:cs="Times New Roman"/>
                <w:b w:val="0"/>
                <w:bCs w:val="0"/>
                <w:iCs/>
                <w:color w:val="000000"/>
                <w:shd w:val="clear" w:color="auto" w:fill="FFFFFF"/>
                <w:lang w:val="vi-VN"/>
              </w:rPr>
            </w:pPr>
            <w:r w:rsidRPr="00127D18">
              <w:rPr>
                <w:rFonts w:ascii="Times New Roman" w:eastAsiaTheme="minorHAnsi" w:hAnsi="Times New Roman" w:cs="Times New Roman"/>
                <w:b w:val="0"/>
                <w:bCs w:val="0"/>
                <w:iCs/>
                <w:color w:val="000000"/>
                <w:shd w:val="clear" w:color="auto" w:fill="FFFFFF"/>
                <w:lang w:val="vi-VN"/>
              </w:rPr>
              <w:t>Về quản lý, sử dụng pháo</w:t>
            </w:r>
          </w:p>
        </w:tc>
        <w:tc>
          <w:tcPr>
            <w:tcW w:w="1530" w:type="dxa"/>
          </w:tcPr>
          <w:p w:rsidR="00432A3C" w:rsidRPr="00127D18" w:rsidRDefault="00432A3C" w:rsidP="00432A3C">
            <w:pPr>
              <w:pStyle w:val="Heading1"/>
              <w:spacing w:before="120" w:after="120"/>
              <w:outlineLvl w:val="0"/>
              <w:rPr>
                <w:rFonts w:ascii="Times New Roman" w:hAnsi="Times New Roman" w:cs="Times New Roman"/>
                <w:b w:val="0"/>
                <w:iCs/>
                <w:color w:val="222222"/>
                <w:shd w:val="clear" w:color="auto" w:fill="FFFFFF"/>
                <w:lang w:val="vi-VN"/>
              </w:rPr>
            </w:pPr>
            <w:r w:rsidRPr="00127D18">
              <w:rPr>
                <w:rFonts w:ascii="Times New Roman" w:hAnsi="Times New Roman" w:cs="Times New Roman"/>
                <w:b w:val="0"/>
                <w:iCs/>
                <w:color w:val="222222"/>
                <w:shd w:val="clear" w:color="auto" w:fill="FFFFFF"/>
                <w:lang w:val="vi-VN"/>
              </w:rPr>
              <w:t>27/11/2020</w:t>
            </w:r>
          </w:p>
        </w:tc>
        <w:tc>
          <w:tcPr>
            <w:tcW w:w="1530" w:type="dxa"/>
          </w:tcPr>
          <w:p w:rsidR="00432A3C" w:rsidRPr="00127D18" w:rsidRDefault="00432A3C" w:rsidP="00432A3C">
            <w:pPr>
              <w:pStyle w:val="Heading1"/>
              <w:spacing w:before="120" w:after="120"/>
              <w:outlineLvl w:val="0"/>
              <w:rPr>
                <w:rFonts w:ascii="Times New Roman" w:hAnsi="Times New Roman" w:cs="Times New Roman"/>
                <w:b w:val="0"/>
                <w:iCs/>
                <w:color w:val="222222"/>
                <w:shd w:val="clear" w:color="auto" w:fill="FFFFFF"/>
                <w:lang w:val="vi-VN"/>
              </w:rPr>
            </w:pPr>
            <w:r w:rsidRPr="00127D18">
              <w:rPr>
                <w:rFonts w:ascii="Times New Roman" w:hAnsi="Times New Roman" w:cs="Times New Roman"/>
                <w:b w:val="0"/>
                <w:iCs/>
                <w:color w:val="222222"/>
                <w:shd w:val="clear" w:color="auto" w:fill="FFFFFF"/>
                <w:lang w:val="vi-VN"/>
              </w:rPr>
              <w:t>11/01/2021</w:t>
            </w:r>
          </w:p>
        </w:tc>
      </w:tr>
      <w:tr w:rsidR="00432A3C" w:rsidRPr="0016376A" w:rsidTr="0055278E">
        <w:tc>
          <w:tcPr>
            <w:tcW w:w="709" w:type="dxa"/>
            <w:vAlign w:val="center"/>
          </w:tcPr>
          <w:p w:rsidR="00432A3C" w:rsidRPr="0016376A" w:rsidRDefault="00432A3C" w:rsidP="00432A3C">
            <w:pPr>
              <w:pStyle w:val="Heading2"/>
              <w:numPr>
                <w:ilvl w:val="0"/>
                <w:numId w:val="10"/>
              </w:numPr>
              <w:spacing w:before="120" w:beforeAutospacing="0" w:after="120" w:afterAutospacing="0"/>
              <w:jc w:val="center"/>
              <w:outlineLvl w:val="1"/>
              <w:rPr>
                <w:b w:val="0"/>
                <w:sz w:val="28"/>
                <w:szCs w:val="28"/>
              </w:rPr>
            </w:pPr>
          </w:p>
        </w:tc>
        <w:tc>
          <w:tcPr>
            <w:tcW w:w="3919" w:type="dxa"/>
          </w:tcPr>
          <w:p w:rsidR="00432A3C" w:rsidRPr="00127D18" w:rsidRDefault="00432A3C" w:rsidP="00432A3C">
            <w:pPr>
              <w:jc w:val="both"/>
              <w:rPr>
                <w:rFonts w:eastAsiaTheme="majorEastAsia"/>
                <w:bCs/>
                <w:iCs/>
                <w:color w:val="000000"/>
                <w:szCs w:val="28"/>
                <w:shd w:val="clear" w:color="auto" w:fill="FFFFFF"/>
              </w:rPr>
            </w:pPr>
          </w:p>
          <w:p w:rsidR="00432A3C" w:rsidRPr="00127D18" w:rsidRDefault="00432A3C" w:rsidP="00432A3C">
            <w:pPr>
              <w:jc w:val="both"/>
              <w:rPr>
                <w:rFonts w:eastAsiaTheme="majorEastAsia"/>
                <w:bCs/>
                <w:iCs/>
                <w:color w:val="000000"/>
                <w:szCs w:val="28"/>
                <w:shd w:val="clear" w:color="auto" w:fill="FFFFFF"/>
              </w:rPr>
            </w:pPr>
            <w:r w:rsidRPr="00127D18">
              <w:rPr>
                <w:rFonts w:eastAsiaTheme="majorEastAsia"/>
                <w:bCs/>
                <w:iCs/>
                <w:color w:val="000000"/>
                <w:szCs w:val="28"/>
                <w:shd w:val="clear" w:color="auto" w:fill="FFFFFF"/>
              </w:rPr>
              <w:t>Nghị định số: 139/2020/NĐ-CP</w:t>
            </w:r>
          </w:p>
        </w:tc>
        <w:tc>
          <w:tcPr>
            <w:tcW w:w="1800" w:type="dxa"/>
          </w:tcPr>
          <w:p w:rsidR="00432A3C" w:rsidRPr="00127D18" w:rsidRDefault="00432A3C" w:rsidP="00432A3C">
            <w:pPr>
              <w:jc w:val="both"/>
              <w:rPr>
                <w:rFonts w:eastAsiaTheme="majorEastAsia"/>
                <w:bCs/>
                <w:iCs/>
                <w:color w:val="000000"/>
                <w:szCs w:val="28"/>
                <w:shd w:val="clear" w:color="auto" w:fill="FFFFFF"/>
              </w:rPr>
            </w:pPr>
          </w:p>
          <w:p w:rsidR="00432A3C" w:rsidRPr="00127D18" w:rsidRDefault="00432A3C" w:rsidP="00432A3C">
            <w:pPr>
              <w:jc w:val="both"/>
              <w:rPr>
                <w:rFonts w:eastAsiaTheme="majorEastAsia"/>
                <w:bCs/>
                <w:iCs/>
                <w:color w:val="000000"/>
                <w:szCs w:val="28"/>
                <w:shd w:val="clear" w:color="auto" w:fill="FFFFFF"/>
              </w:rPr>
            </w:pPr>
            <w:r w:rsidRPr="00127D18">
              <w:rPr>
                <w:rFonts w:eastAsiaTheme="majorEastAsia"/>
                <w:bCs/>
                <w:iCs/>
                <w:color w:val="000000"/>
                <w:szCs w:val="28"/>
                <w:shd w:val="clear" w:color="auto" w:fill="FFFFFF"/>
              </w:rPr>
              <w:t>Chính phủ</w:t>
            </w:r>
          </w:p>
        </w:tc>
        <w:tc>
          <w:tcPr>
            <w:tcW w:w="6570" w:type="dxa"/>
          </w:tcPr>
          <w:p w:rsidR="00432A3C" w:rsidRPr="00127D18" w:rsidRDefault="00432A3C" w:rsidP="00432A3C">
            <w:pPr>
              <w:jc w:val="both"/>
              <w:rPr>
                <w:rFonts w:eastAsiaTheme="majorEastAsia"/>
                <w:bCs/>
                <w:iCs/>
                <w:color w:val="000000"/>
                <w:szCs w:val="28"/>
                <w:shd w:val="clear" w:color="auto" w:fill="FFFFFF"/>
              </w:rPr>
            </w:pPr>
            <w:r>
              <w:rPr>
                <w:rFonts w:eastAsiaTheme="majorEastAsia"/>
                <w:bCs/>
                <w:iCs/>
                <w:color w:val="000000"/>
                <w:szCs w:val="28"/>
                <w:shd w:val="clear" w:color="auto" w:fill="FFFFFF"/>
              </w:rPr>
              <w:t>S</w:t>
            </w:r>
            <w:r w:rsidRPr="00127D18">
              <w:rPr>
                <w:rFonts w:eastAsiaTheme="majorEastAsia"/>
                <w:bCs/>
                <w:iCs/>
                <w:color w:val="000000"/>
                <w:szCs w:val="28"/>
                <w:shd w:val="clear" w:color="auto" w:fill="FFFFFF"/>
              </w:rPr>
              <w:t>ửa đổi, bổ sung một số điều của Nghị định số </w:t>
            </w:r>
            <w:hyperlink r:id="rId9" w:tgtFrame="_blank" w:tooltip="Nghị định 13/2014/NĐ-CP" w:history="1">
              <w:r w:rsidRPr="00127D18">
                <w:rPr>
                  <w:rFonts w:eastAsiaTheme="majorEastAsia"/>
                  <w:bCs/>
                  <w:color w:val="000000"/>
                  <w:szCs w:val="28"/>
                </w:rPr>
                <w:t>13/2014/NĐ-CP</w:t>
              </w:r>
            </w:hyperlink>
            <w:r w:rsidRPr="00127D18">
              <w:rPr>
                <w:rFonts w:eastAsiaTheme="majorEastAsia"/>
                <w:bCs/>
                <w:iCs/>
                <w:color w:val="000000"/>
                <w:szCs w:val="28"/>
                <w:shd w:val="clear" w:color="auto" w:fill="FFFFFF"/>
              </w:rPr>
              <w:t> ngày 25 tháng 02 năm 2014 của Chính phủ quy định chi tiết và biện pháp thi hành Luật Giáo dục quốc phòng và an ninh</w:t>
            </w:r>
          </w:p>
        </w:tc>
        <w:tc>
          <w:tcPr>
            <w:tcW w:w="1530" w:type="dxa"/>
          </w:tcPr>
          <w:p w:rsidR="00432A3C" w:rsidRDefault="00432A3C" w:rsidP="00432A3C">
            <w:pPr>
              <w:pStyle w:val="Heading1"/>
              <w:spacing w:before="120" w:after="120"/>
              <w:outlineLvl w:val="0"/>
              <w:rPr>
                <w:rFonts w:ascii="Times New Roman" w:hAnsi="Times New Roman" w:cs="Times New Roman"/>
                <w:b w:val="0"/>
                <w:color w:val="333333"/>
                <w:shd w:val="clear" w:color="auto" w:fill="FFFFFF"/>
              </w:rPr>
            </w:pPr>
          </w:p>
          <w:p w:rsidR="00432A3C" w:rsidRPr="00EB0EB7" w:rsidRDefault="00432A3C" w:rsidP="00432A3C">
            <w:pPr>
              <w:pStyle w:val="Heading1"/>
              <w:spacing w:before="120" w:after="120"/>
              <w:outlineLvl w:val="0"/>
              <w:rPr>
                <w:rFonts w:ascii="Times New Roman" w:hAnsi="Times New Roman" w:cs="Times New Roman"/>
                <w:b w:val="0"/>
                <w:color w:val="333333"/>
                <w:shd w:val="clear" w:color="auto" w:fill="FFFFFF"/>
              </w:rPr>
            </w:pPr>
            <w:r>
              <w:rPr>
                <w:rFonts w:ascii="Times New Roman" w:hAnsi="Times New Roman" w:cs="Times New Roman"/>
                <w:b w:val="0"/>
                <w:color w:val="333333"/>
                <w:shd w:val="clear" w:color="auto" w:fill="FFFFFF"/>
              </w:rPr>
              <w:t>27</w:t>
            </w:r>
            <w:r w:rsidRPr="00EB0EB7">
              <w:rPr>
                <w:rFonts w:ascii="Times New Roman" w:hAnsi="Times New Roman" w:cs="Times New Roman"/>
                <w:b w:val="0"/>
                <w:color w:val="333333"/>
                <w:shd w:val="clear" w:color="auto" w:fill="FFFFFF"/>
              </w:rPr>
              <w:t>/</w:t>
            </w:r>
            <w:r>
              <w:rPr>
                <w:rFonts w:ascii="Times New Roman" w:hAnsi="Times New Roman" w:cs="Times New Roman"/>
                <w:b w:val="0"/>
                <w:color w:val="333333"/>
                <w:shd w:val="clear" w:color="auto" w:fill="FFFFFF"/>
              </w:rPr>
              <w:t>11</w:t>
            </w:r>
            <w:r w:rsidRPr="00EB0EB7">
              <w:rPr>
                <w:rFonts w:ascii="Times New Roman" w:hAnsi="Times New Roman" w:cs="Times New Roman"/>
                <w:b w:val="0"/>
                <w:color w:val="333333"/>
                <w:shd w:val="clear" w:color="auto" w:fill="FFFFFF"/>
              </w:rPr>
              <w:t>/2020</w:t>
            </w:r>
          </w:p>
        </w:tc>
        <w:tc>
          <w:tcPr>
            <w:tcW w:w="1530" w:type="dxa"/>
          </w:tcPr>
          <w:p w:rsidR="00432A3C" w:rsidRDefault="00432A3C" w:rsidP="00432A3C">
            <w:pPr>
              <w:pStyle w:val="Heading1"/>
              <w:spacing w:before="120" w:after="120"/>
              <w:outlineLvl w:val="0"/>
              <w:rPr>
                <w:rFonts w:ascii="Times New Roman" w:hAnsi="Times New Roman" w:cs="Times New Roman"/>
                <w:b w:val="0"/>
                <w:color w:val="333333"/>
                <w:shd w:val="clear" w:color="auto" w:fill="FFFFFF"/>
              </w:rPr>
            </w:pPr>
          </w:p>
          <w:p w:rsidR="00432A3C" w:rsidRPr="00EB0EB7" w:rsidRDefault="00432A3C" w:rsidP="00432A3C">
            <w:pPr>
              <w:pStyle w:val="Heading1"/>
              <w:spacing w:before="120" w:after="120"/>
              <w:outlineLvl w:val="0"/>
              <w:rPr>
                <w:rFonts w:ascii="Times New Roman" w:hAnsi="Times New Roman" w:cs="Times New Roman"/>
                <w:b w:val="0"/>
                <w:color w:val="333333"/>
                <w:shd w:val="clear" w:color="auto" w:fill="FFFFFF"/>
              </w:rPr>
            </w:pPr>
            <w:r w:rsidRPr="00EB0EB7">
              <w:rPr>
                <w:rFonts w:ascii="Times New Roman" w:hAnsi="Times New Roman" w:cs="Times New Roman"/>
                <w:b w:val="0"/>
                <w:color w:val="333333"/>
                <w:shd w:val="clear" w:color="auto" w:fill="FFFFFF"/>
              </w:rPr>
              <w:t>1</w:t>
            </w:r>
            <w:r>
              <w:rPr>
                <w:rFonts w:ascii="Times New Roman" w:hAnsi="Times New Roman" w:cs="Times New Roman"/>
                <w:b w:val="0"/>
                <w:color w:val="333333"/>
                <w:shd w:val="clear" w:color="auto" w:fill="FFFFFF"/>
              </w:rPr>
              <w:t>5</w:t>
            </w:r>
            <w:r w:rsidRPr="00EB0EB7">
              <w:rPr>
                <w:rFonts w:ascii="Times New Roman" w:hAnsi="Times New Roman" w:cs="Times New Roman"/>
                <w:b w:val="0"/>
                <w:color w:val="333333"/>
                <w:shd w:val="clear" w:color="auto" w:fill="FFFFFF"/>
              </w:rPr>
              <w:t>/</w:t>
            </w:r>
            <w:r>
              <w:rPr>
                <w:rFonts w:ascii="Times New Roman" w:hAnsi="Times New Roman" w:cs="Times New Roman"/>
                <w:b w:val="0"/>
                <w:color w:val="333333"/>
                <w:shd w:val="clear" w:color="auto" w:fill="FFFFFF"/>
              </w:rPr>
              <w:t>0</w:t>
            </w:r>
            <w:r w:rsidRPr="00EB0EB7">
              <w:rPr>
                <w:rFonts w:ascii="Times New Roman" w:hAnsi="Times New Roman" w:cs="Times New Roman"/>
                <w:b w:val="0"/>
                <w:color w:val="333333"/>
                <w:shd w:val="clear" w:color="auto" w:fill="FFFFFF"/>
              </w:rPr>
              <w:t>1</w:t>
            </w:r>
            <w:r>
              <w:rPr>
                <w:rFonts w:ascii="Times New Roman" w:hAnsi="Times New Roman" w:cs="Times New Roman"/>
                <w:b w:val="0"/>
                <w:color w:val="333333"/>
                <w:shd w:val="clear" w:color="auto" w:fill="FFFFFF"/>
              </w:rPr>
              <w:t>/2021</w:t>
            </w:r>
          </w:p>
        </w:tc>
      </w:tr>
      <w:tr w:rsidR="00432A3C" w:rsidRPr="0016376A" w:rsidTr="0055278E">
        <w:tc>
          <w:tcPr>
            <w:tcW w:w="709" w:type="dxa"/>
            <w:vAlign w:val="center"/>
          </w:tcPr>
          <w:p w:rsidR="00432A3C" w:rsidRPr="0016376A" w:rsidRDefault="00432A3C" w:rsidP="00432A3C">
            <w:pPr>
              <w:pStyle w:val="Heading2"/>
              <w:numPr>
                <w:ilvl w:val="0"/>
                <w:numId w:val="10"/>
              </w:numPr>
              <w:spacing w:before="120" w:beforeAutospacing="0" w:after="120" w:afterAutospacing="0"/>
              <w:jc w:val="center"/>
              <w:outlineLvl w:val="1"/>
              <w:rPr>
                <w:b w:val="0"/>
                <w:sz w:val="28"/>
                <w:szCs w:val="28"/>
              </w:rPr>
            </w:pPr>
          </w:p>
        </w:tc>
        <w:tc>
          <w:tcPr>
            <w:tcW w:w="3919" w:type="dxa"/>
          </w:tcPr>
          <w:p w:rsidR="00432A3C" w:rsidRDefault="00432A3C" w:rsidP="00432A3C">
            <w:pPr>
              <w:pStyle w:val="Heading1"/>
              <w:spacing w:before="120" w:after="120"/>
              <w:outlineLvl w:val="0"/>
              <w:rPr>
                <w:rFonts w:ascii="Times New Roman" w:eastAsiaTheme="minorHAnsi" w:hAnsi="Times New Roman" w:cs="Times New Roman"/>
                <w:b w:val="0"/>
                <w:bCs w:val="0"/>
                <w:iCs/>
                <w:color w:val="000000"/>
                <w:shd w:val="clear" w:color="auto" w:fill="FFFFFF"/>
              </w:rPr>
            </w:pPr>
          </w:p>
          <w:p w:rsidR="00432A3C" w:rsidRPr="00127D18" w:rsidRDefault="00432A3C" w:rsidP="00432A3C">
            <w:pPr>
              <w:pStyle w:val="Heading1"/>
              <w:spacing w:before="120" w:after="120"/>
              <w:outlineLvl w:val="0"/>
              <w:rPr>
                <w:rFonts w:ascii="Times New Roman" w:eastAsiaTheme="minorHAnsi" w:hAnsi="Times New Roman" w:cs="Times New Roman"/>
                <w:b w:val="0"/>
                <w:bCs w:val="0"/>
                <w:iCs/>
                <w:color w:val="000000"/>
                <w:shd w:val="clear" w:color="auto" w:fill="FFFFFF"/>
                <w:lang w:val="vi-VN"/>
              </w:rPr>
            </w:pPr>
            <w:r w:rsidRPr="00432A3C">
              <w:rPr>
                <w:rFonts w:ascii="Times New Roman" w:eastAsiaTheme="minorHAnsi" w:hAnsi="Times New Roman" w:cs="Times New Roman"/>
                <w:b w:val="0"/>
                <w:bCs w:val="0"/>
                <w:iCs/>
                <w:color w:val="000000"/>
                <w:shd w:val="clear" w:color="auto" w:fill="FFFFFF"/>
                <w:lang w:val="vi-VN"/>
              </w:rPr>
              <w:t>Nghị định 143/2020/NĐ-CP</w:t>
            </w:r>
          </w:p>
        </w:tc>
        <w:tc>
          <w:tcPr>
            <w:tcW w:w="1800" w:type="dxa"/>
          </w:tcPr>
          <w:p w:rsidR="00432A3C" w:rsidRDefault="00432A3C" w:rsidP="00432A3C">
            <w:pPr>
              <w:pStyle w:val="Heading1"/>
              <w:spacing w:before="120" w:after="120"/>
              <w:outlineLvl w:val="0"/>
              <w:rPr>
                <w:rFonts w:ascii="Times New Roman" w:eastAsiaTheme="minorHAnsi" w:hAnsi="Times New Roman" w:cs="Times New Roman"/>
                <w:b w:val="0"/>
                <w:bCs w:val="0"/>
                <w:iCs/>
                <w:color w:val="000000"/>
                <w:shd w:val="clear" w:color="auto" w:fill="FFFFFF"/>
              </w:rPr>
            </w:pPr>
          </w:p>
          <w:p w:rsidR="00432A3C" w:rsidRPr="00127D18" w:rsidRDefault="00432A3C" w:rsidP="00432A3C">
            <w:pPr>
              <w:pStyle w:val="Heading1"/>
              <w:spacing w:before="120" w:after="120"/>
              <w:outlineLvl w:val="0"/>
              <w:rPr>
                <w:rFonts w:ascii="Times New Roman" w:eastAsiaTheme="minorHAnsi" w:hAnsi="Times New Roman" w:cs="Times New Roman"/>
                <w:b w:val="0"/>
                <w:bCs w:val="0"/>
                <w:iCs/>
                <w:color w:val="000000"/>
                <w:shd w:val="clear" w:color="auto" w:fill="FFFFFF"/>
                <w:lang w:val="vi-VN"/>
              </w:rPr>
            </w:pPr>
            <w:r w:rsidRPr="00127D18">
              <w:rPr>
                <w:rFonts w:ascii="Times New Roman" w:eastAsiaTheme="minorHAnsi" w:hAnsi="Times New Roman" w:cs="Times New Roman"/>
                <w:b w:val="0"/>
                <w:bCs w:val="0"/>
                <w:iCs/>
                <w:color w:val="000000"/>
                <w:shd w:val="clear" w:color="auto" w:fill="FFFFFF"/>
                <w:lang w:val="vi-VN"/>
              </w:rPr>
              <w:t>Chính phủ</w:t>
            </w:r>
          </w:p>
        </w:tc>
        <w:tc>
          <w:tcPr>
            <w:tcW w:w="6570" w:type="dxa"/>
          </w:tcPr>
          <w:p w:rsidR="00432A3C" w:rsidRPr="00127D18" w:rsidRDefault="00432A3C" w:rsidP="00432A3C">
            <w:pPr>
              <w:pStyle w:val="Heading1"/>
              <w:spacing w:before="120" w:after="120"/>
              <w:jc w:val="both"/>
              <w:outlineLvl w:val="0"/>
              <w:rPr>
                <w:rFonts w:ascii="Times New Roman" w:eastAsiaTheme="minorHAnsi" w:hAnsi="Times New Roman" w:cs="Times New Roman"/>
                <w:b w:val="0"/>
                <w:bCs w:val="0"/>
                <w:iCs/>
                <w:color w:val="000000"/>
                <w:shd w:val="clear" w:color="auto" w:fill="FFFFFF"/>
                <w:lang w:val="vi-VN"/>
              </w:rPr>
            </w:pPr>
            <w:r w:rsidRPr="00432A3C">
              <w:rPr>
                <w:rFonts w:ascii="Times New Roman" w:eastAsiaTheme="minorHAnsi" w:hAnsi="Times New Roman" w:cs="Times New Roman"/>
                <w:b w:val="0"/>
                <w:bCs w:val="0"/>
                <w:iCs/>
                <w:color w:val="000000"/>
                <w:shd w:val="clear" w:color="auto" w:fill="FFFFFF"/>
                <w:lang w:val="vi-VN"/>
              </w:rPr>
              <w:t>Sửa đổi, bổ sung một số điều của Nghị định số 108/2014/NĐ-CP ngày 20/11/2014 của Chính phủ về chính sách tinh giản biên chế và Nghị định số 113/2018/NĐ-CP ngày 31/8/2018 của Chính phủ sửa đổi, bổ sung một số điều của Nghị định số 108/2014/NĐ-CP</w:t>
            </w:r>
          </w:p>
        </w:tc>
        <w:tc>
          <w:tcPr>
            <w:tcW w:w="1530" w:type="dxa"/>
          </w:tcPr>
          <w:p w:rsidR="00432A3C" w:rsidRDefault="00432A3C" w:rsidP="00432A3C">
            <w:pPr>
              <w:pStyle w:val="Heading1"/>
              <w:spacing w:before="120" w:after="120"/>
              <w:outlineLvl w:val="0"/>
              <w:rPr>
                <w:rFonts w:ascii="Times New Roman" w:eastAsiaTheme="minorHAnsi" w:hAnsi="Times New Roman" w:cs="Times New Roman"/>
                <w:b w:val="0"/>
                <w:bCs w:val="0"/>
                <w:iCs/>
                <w:color w:val="000000"/>
                <w:shd w:val="clear" w:color="auto" w:fill="FFFFFF"/>
              </w:rPr>
            </w:pPr>
          </w:p>
          <w:p w:rsidR="00432A3C" w:rsidRPr="00432A3C" w:rsidRDefault="00432A3C" w:rsidP="00432A3C">
            <w:pPr>
              <w:pStyle w:val="Heading1"/>
              <w:spacing w:before="120" w:after="120"/>
              <w:outlineLvl w:val="0"/>
              <w:rPr>
                <w:rFonts w:ascii="Times New Roman" w:eastAsiaTheme="minorHAnsi" w:hAnsi="Times New Roman" w:cs="Times New Roman"/>
                <w:b w:val="0"/>
                <w:bCs w:val="0"/>
                <w:iCs/>
                <w:color w:val="000000"/>
                <w:shd w:val="clear" w:color="auto" w:fill="FFFFFF"/>
                <w:lang w:val="vi-VN"/>
              </w:rPr>
            </w:pPr>
            <w:r w:rsidRPr="00432A3C">
              <w:rPr>
                <w:rFonts w:ascii="Times New Roman" w:eastAsiaTheme="minorHAnsi" w:hAnsi="Times New Roman" w:cs="Times New Roman"/>
                <w:b w:val="0"/>
                <w:bCs w:val="0"/>
                <w:iCs/>
                <w:color w:val="000000"/>
                <w:shd w:val="clear" w:color="auto" w:fill="FFFFFF"/>
                <w:lang w:val="vi-VN"/>
              </w:rPr>
              <w:t>10/12/2020</w:t>
            </w:r>
          </w:p>
        </w:tc>
        <w:tc>
          <w:tcPr>
            <w:tcW w:w="1530" w:type="dxa"/>
          </w:tcPr>
          <w:p w:rsidR="00432A3C" w:rsidRDefault="00432A3C" w:rsidP="00432A3C">
            <w:pPr>
              <w:pStyle w:val="Heading1"/>
              <w:spacing w:before="120" w:after="120"/>
              <w:outlineLvl w:val="0"/>
              <w:rPr>
                <w:rFonts w:ascii="Times New Roman" w:hAnsi="Times New Roman" w:cs="Times New Roman"/>
                <w:b w:val="0"/>
                <w:color w:val="333333"/>
                <w:shd w:val="clear" w:color="auto" w:fill="FFFFFF"/>
              </w:rPr>
            </w:pPr>
          </w:p>
          <w:p w:rsidR="00432A3C" w:rsidRPr="00127D18" w:rsidRDefault="00432A3C" w:rsidP="00432A3C">
            <w:pPr>
              <w:pStyle w:val="Heading1"/>
              <w:spacing w:before="120" w:after="120"/>
              <w:outlineLvl w:val="0"/>
              <w:rPr>
                <w:rFonts w:ascii="Times New Roman" w:hAnsi="Times New Roman" w:cs="Times New Roman"/>
                <w:b w:val="0"/>
                <w:iCs/>
                <w:color w:val="222222"/>
                <w:shd w:val="clear" w:color="auto" w:fill="FFFFFF"/>
                <w:lang w:val="vi-VN"/>
              </w:rPr>
            </w:pPr>
            <w:r>
              <w:rPr>
                <w:rFonts w:ascii="Times New Roman" w:hAnsi="Times New Roman" w:cs="Times New Roman"/>
                <w:b w:val="0"/>
                <w:color w:val="333333"/>
                <w:shd w:val="clear" w:color="auto" w:fill="FFFFFF"/>
              </w:rPr>
              <w:t>23/01/2021</w:t>
            </w:r>
          </w:p>
        </w:tc>
      </w:tr>
      <w:tr w:rsidR="00432A3C" w:rsidRPr="0016376A" w:rsidTr="0055278E">
        <w:tc>
          <w:tcPr>
            <w:tcW w:w="709" w:type="dxa"/>
            <w:vAlign w:val="center"/>
          </w:tcPr>
          <w:p w:rsidR="00432A3C" w:rsidRPr="0016376A" w:rsidRDefault="00432A3C" w:rsidP="00432A3C">
            <w:pPr>
              <w:pStyle w:val="Heading2"/>
              <w:numPr>
                <w:ilvl w:val="0"/>
                <w:numId w:val="10"/>
              </w:numPr>
              <w:spacing w:before="120" w:beforeAutospacing="0" w:after="120" w:afterAutospacing="0"/>
              <w:jc w:val="center"/>
              <w:outlineLvl w:val="1"/>
              <w:rPr>
                <w:b w:val="0"/>
                <w:sz w:val="28"/>
                <w:szCs w:val="28"/>
              </w:rPr>
            </w:pPr>
          </w:p>
        </w:tc>
        <w:tc>
          <w:tcPr>
            <w:tcW w:w="3919" w:type="dxa"/>
          </w:tcPr>
          <w:p w:rsidR="00432A3C" w:rsidRPr="00127D18" w:rsidRDefault="00432A3C" w:rsidP="00432A3C">
            <w:pPr>
              <w:pStyle w:val="Heading1"/>
              <w:spacing w:before="120" w:after="120"/>
              <w:outlineLvl w:val="0"/>
              <w:rPr>
                <w:rFonts w:ascii="Times New Roman" w:hAnsi="Times New Roman" w:cs="Times New Roman"/>
                <w:b w:val="0"/>
                <w:iCs/>
                <w:color w:val="222222"/>
                <w:shd w:val="clear" w:color="auto" w:fill="FFFFFF"/>
              </w:rPr>
            </w:pPr>
            <w:r w:rsidRPr="00127D18">
              <w:rPr>
                <w:rFonts w:ascii="Times New Roman" w:hAnsi="Times New Roman" w:cs="Times New Roman"/>
                <w:b w:val="0"/>
                <w:iCs/>
                <w:color w:val="222222"/>
                <w:shd w:val="clear" w:color="auto" w:fill="FFFFFF"/>
              </w:rPr>
              <w:t>Thông tư số: 05/2019/TT-BKHCN</w:t>
            </w:r>
          </w:p>
        </w:tc>
        <w:tc>
          <w:tcPr>
            <w:tcW w:w="1800" w:type="dxa"/>
          </w:tcPr>
          <w:p w:rsidR="00432A3C" w:rsidRDefault="00432A3C" w:rsidP="00432A3C">
            <w:pPr>
              <w:pStyle w:val="Heading1"/>
              <w:spacing w:before="120" w:after="120"/>
              <w:outlineLvl w:val="0"/>
              <w:rPr>
                <w:rFonts w:ascii="Times New Roman" w:hAnsi="Times New Roman" w:cs="Times New Roman"/>
                <w:b w:val="0"/>
                <w:iCs/>
                <w:color w:val="222222"/>
                <w:shd w:val="clear" w:color="auto" w:fill="FFFFFF"/>
              </w:rPr>
            </w:pPr>
          </w:p>
          <w:p w:rsidR="00432A3C" w:rsidRPr="00CC36EA" w:rsidRDefault="00432A3C" w:rsidP="00432A3C">
            <w:pPr>
              <w:pStyle w:val="Heading1"/>
              <w:spacing w:before="120" w:after="120"/>
              <w:outlineLvl w:val="0"/>
              <w:rPr>
                <w:rFonts w:ascii="Times New Roman" w:hAnsi="Times New Roman" w:cs="Times New Roman"/>
                <w:b w:val="0"/>
                <w:iCs/>
                <w:color w:val="222222"/>
                <w:shd w:val="clear" w:color="auto" w:fill="FFFFFF"/>
                <w:lang w:val="vi-VN"/>
              </w:rPr>
            </w:pPr>
            <w:r w:rsidRPr="00CC36EA">
              <w:rPr>
                <w:rFonts w:ascii="Times New Roman" w:hAnsi="Times New Roman" w:cs="Times New Roman"/>
                <w:b w:val="0"/>
                <w:iCs/>
                <w:color w:val="222222"/>
                <w:shd w:val="clear" w:color="auto" w:fill="FFFFFF"/>
                <w:lang w:val="vi-VN"/>
              </w:rPr>
              <w:t>Bộ KH&amp;CN</w:t>
            </w:r>
          </w:p>
        </w:tc>
        <w:tc>
          <w:tcPr>
            <w:tcW w:w="6570" w:type="dxa"/>
          </w:tcPr>
          <w:p w:rsidR="00432A3C" w:rsidRPr="00CC36EA" w:rsidRDefault="00432A3C" w:rsidP="00432A3C">
            <w:pPr>
              <w:pStyle w:val="Heading1"/>
              <w:spacing w:before="120" w:after="120"/>
              <w:jc w:val="both"/>
              <w:outlineLvl w:val="0"/>
              <w:rPr>
                <w:rFonts w:ascii="Times New Roman" w:hAnsi="Times New Roman" w:cs="Times New Roman"/>
                <w:b w:val="0"/>
                <w:iCs/>
                <w:color w:val="222222"/>
                <w:shd w:val="clear" w:color="auto" w:fill="FFFFFF"/>
                <w:lang w:val="vi-VN"/>
              </w:rPr>
            </w:pPr>
            <w:r w:rsidRPr="00CC36EA">
              <w:rPr>
                <w:rFonts w:ascii="Times New Roman" w:hAnsi="Times New Roman" w:cs="Times New Roman"/>
                <w:b w:val="0"/>
                <w:iCs/>
                <w:color w:val="222222"/>
                <w:shd w:val="clear" w:color="auto" w:fill="FFFFFF"/>
                <w:lang w:val="vi-VN"/>
              </w:rPr>
              <w:t>Quy định chi tiết thi hành một số điều của Nghị định số 43/2017 NĐ-CP ngày 14 tháng 4 năm 2017 của Chính phủ về nhãn hàng hóa</w:t>
            </w:r>
          </w:p>
        </w:tc>
        <w:tc>
          <w:tcPr>
            <w:tcW w:w="1530" w:type="dxa"/>
          </w:tcPr>
          <w:p w:rsidR="00432A3C" w:rsidRDefault="00432A3C" w:rsidP="00432A3C">
            <w:pPr>
              <w:pStyle w:val="Heading2"/>
              <w:spacing w:before="120" w:beforeAutospacing="0" w:after="120" w:afterAutospacing="0"/>
              <w:outlineLvl w:val="1"/>
              <w:rPr>
                <w:rFonts w:eastAsiaTheme="majorEastAsia"/>
                <w:b w:val="0"/>
                <w:color w:val="333333"/>
                <w:sz w:val="28"/>
                <w:szCs w:val="28"/>
                <w:shd w:val="clear" w:color="auto" w:fill="FFFFFF"/>
              </w:rPr>
            </w:pPr>
          </w:p>
          <w:p w:rsidR="00432A3C" w:rsidRDefault="00432A3C" w:rsidP="00432A3C">
            <w:pPr>
              <w:pStyle w:val="Heading2"/>
              <w:spacing w:before="120" w:beforeAutospacing="0" w:after="120" w:afterAutospacing="0"/>
              <w:outlineLvl w:val="1"/>
              <w:rPr>
                <w:rFonts w:eastAsiaTheme="majorEastAsia"/>
                <w:b w:val="0"/>
                <w:color w:val="333333"/>
                <w:sz w:val="28"/>
                <w:szCs w:val="28"/>
                <w:shd w:val="clear" w:color="auto" w:fill="FFFFFF"/>
              </w:rPr>
            </w:pPr>
            <w:r>
              <w:rPr>
                <w:rFonts w:eastAsiaTheme="majorEastAsia"/>
                <w:b w:val="0"/>
                <w:color w:val="333333"/>
                <w:sz w:val="28"/>
                <w:szCs w:val="28"/>
                <w:shd w:val="clear" w:color="auto" w:fill="FFFFFF"/>
              </w:rPr>
              <w:t>26/6/2019</w:t>
            </w:r>
          </w:p>
        </w:tc>
        <w:tc>
          <w:tcPr>
            <w:tcW w:w="1530" w:type="dxa"/>
          </w:tcPr>
          <w:p w:rsidR="00432A3C" w:rsidRDefault="00432A3C" w:rsidP="00432A3C">
            <w:pPr>
              <w:pStyle w:val="Heading2"/>
              <w:spacing w:before="120" w:beforeAutospacing="0" w:after="120" w:afterAutospacing="0"/>
              <w:outlineLvl w:val="1"/>
              <w:rPr>
                <w:rFonts w:eastAsiaTheme="majorEastAsia"/>
                <w:b w:val="0"/>
                <w:color w:val="333333"/>
                <w:sz w:val="28"/>
                <w:szCs w:val="28"/>
                <w:shd w:val="clear" w:color="auto" w:fill="FFFFFF"/>
              </w:rPr>
            </w:pPr>
          </w:p>
          <w:p w:rsidR="00432A3C" w:rsidRPr="00EB0EB7" w:rsidRDefault="00432A3C" w:rsidP="00432A3C">
            <w:pPr>
              <w:pStyle w:val="Heading2"/>
              <w:spacing w:before="120" w:beforeAutospacing="0" w:after="120" w:afterAutospacing="0"/>
              <w:outlineLvl w:val="1"/>
              <w:rPr>
                <w:rFonts w:eastAsiaTheme="majorEastAsia"/>
                <w:b w:val="0"/>
                <w:color w:val="333333"/>
                <w:sz w:val="28"/>
                <w:szCs w:val="28"/>
                <w:shd w:val="clear" w:color="auto" w:fill="FFFFFF"/>
              </w:rPr>
            </w:pPr>
            <w:r>
              <w:rPr>
                <w:rFonts w:eastAsiaTheme="majorEastAsia"/>
                <w:b w:val="0"/>
                <w:color w:val="333333"/>
                <w:sz w:val="28"/>
                <w:szCs w:val="28"/>
                <w:shd w:val="clear" w:color="auto" w:fill="FFFFFF"/>
              </w:rPr>
              <w:t>01</w:t>
            </w:r>
            <w:r w:rsidRPr="00EB0EB7">
              <w:rPr>
                <w:rFonts w:eastAsiaTheme="majorEastAsia"/>
                <w:b w:val="0"/>
                <w:color w:val="333333"/>
                <w:sz w:val="28"/>
                <w:szCs w:val="28"/>
                <w:shd w:val="clear" w:color="auto" w:fill="FFFFFF"/>
              </w:rPr>
              <w:t>/</w:t>
            </w:r>
            <w:r>
              <w:rPr>
                <w:rFonts w:eastAsiaTheme="majorEastAsia"/>
                <w:b w:val="0"/>
                <w:color w:val="333333"/>
                <w:sz w:val="28"/>
                <w:szCs w:val="28"/>
                <w:shd w:val="clear" w:color="auto" w:fill="FFFFFF"/>
              </w:rPr>
              <w:t>0</w:t>
            </w:r>
            <w:r w:rsidRPr="00EB0EB7">
              <w:rPr>
                <w:rFonts w:eastAsiaTheme="majorEastAsia"/>
                <w:b w:val="0"/>
                <w:color w:val="333333"/>
                <w:sz w:val="28"/>
                <w:szCs w:val="28"/>
                <w:shd w:val="clear" w:color="auto" w:fill="FFFFFF"/>
              </w:rPr>
              <w:t>1/202</w:t>
            </w:r>
            <w:r>
              <w:rPr>
                <w:rFonts w:eastAsiaTheme="majorEastAsia"/>
                <w:b w:val="0"/>
                <w:color w:val="333333"/>
                <w:sz w:val="28"/>
                <w:szCs w:val="28"/>
                <w:shd w:val="clear" w:color="auto" w:fill="FFFFFF"/>
              </w:rPr>
              <w:t>1</w:t>
            </w:r>
          </w:p>
        </w:tc>
      </w:tr>
      <w:tr w:rsidR="00432A3C" w:rsidRPr="0016376A" w:rsidTr="0055278E">
        <w:tc>
          <w:tcPr>
            <w:tcW w:w="709" w:type="dxa"/>
            <w:vAlign w:val="center"/>
          </w:tcPr>
          <w:p w:rsidR="00432A3C" w:rsidRPr="0016376A" w:rsidRDefault="00432A3C" w:rsidP="00432A3C">
            <w:pPr>
              <w:pStyle w:val="Heading2"/>
              <w:numPr>
                <w:ilvl w:val="0"/>
                <w:numId w:val="10"/>
              </w:numPr>
              <w:spacing w:before="120" w:beforeAutospacing="0" w:after="120" w:afterAutospacing="0"/>
              <w:jc w:val="center"/>
              <w:outlineLvl w:val="1"/>
              <w:rPr>
                <w:b w:val="0"/>
                <w:sz w:val="28"/>
                <w:szCs w:val="28"/>
              </w:rPr>
            </w:pPr>
          </w:p>
        </w:tc>
        <w:tc>
          <w:tcPr>
            <w:tcW w:w="3919" w:type="dxa"/>
          </w:tcPr>
          <w:p w:rsidR="00432A3C" w:rsidRPr="00127D18" w:rsidRDefault="00432A3C" w:rsidP="00432A3C">
            <w:pPr>
              <w:pStyle w:val="Heading1"/>
              <w:spacing w:before="120" w:after="120"/>
              <w:outlineLvl w:val="0"/>
              <w:rPr>
                <w:rFonts w:ascii="Times New Roman" w:hAnsi="Times New Roman" w:cs="Times New Roman"/>
                <w:b w:val="0"/>
                <w:iCs/>
                <w:color w:val="222222"/>
                <w:shd w:val="clear" w:color="auto" w:fill="FFFFFF"/>
              </w:rPr>
            </w:pPr>
            <w:r w:rsidRPr="00127D18">
              <w:rPr>
                <w:rFonts w:ascii="Times New Roman" w:hAnsi="Times New Roman" w:cs="Times New Roman"/>
                <w:b w:val="0"/>
                <w:iCs/>
                <w:color w:val="222222"/>
                <w:shd w:val="clear" w:color="auto" w:fill="FFFFFF"/>
              </w:rPr>
              <w:t>Thông tư số: 14/2020/TT-NHNN</w:t>
            </w:r>
          </w:p>
        </w:tc>
        <w:tc>
          <w:tcPr>
            <w:tcW w:w="1800" w:type="dxa"/>
          </w:tcPr>
          <w:p w:rsidR="00432A3C" w:rsidRPr="00D906CD" w:rsidRDefault="00432A3C" w:rsidP="00432A3C">
            <w:pPr>
              <w:pStyle w:val="Heading1"/>
              <w:spacing w:before="120" w:after="120"/>
              <w:outlineLvl w:val="0"/>
              <w:rPr>
                <w:rFonts w:ascii="Times New Roman" w:hAnsi="Times New Roman" w:cs="Times New Roman"/>
                <w:b w:val="0"/>
                <w:iCs/>
                <w:color w:val="222222"/>
                <w:shd w:val="clear" w:color="auto" w:fill="FFFFFF"/>
                <w:lang w:val="vi-VN"/>
              </w:rPr>
            </w:pPr>
            <w:r w:rsidRPr="00D906CD">
              <w:rPr>
                <w:rFonts w:ascii="Times New Roman" w:hAnsi="Times New Roman" w:cs="Times New Roman"/>
                <w:b w:val="0"/>
                <w:iCs/>
                <w:color w:val="222222"/>
                <w:shd w:val="clear" w:color="auto" w:fill="FFFFFF"/>
                <w:lang w:val="vi-VN"/>
              </w:rPr>
              <w:t>NH NNVN</w:t>
            </w:r>
          </w:p>
        </w:tc>
        <w:tc>
          <w:tcPr>
            <w:tcW w:w="6570" w:type="dxa"/>
          </w:tcPr>
          <w:p w:rsidR="00432A3C" w:rsidRPr="00D906CD" w:rsidRDefault="00432A3C" w:rsidP="00432A3C">
            <w:pPr>
              <w:pStyle w:val="Heading1"/>
              <w:spacing w:before="120" w:after="120"/>
              <w:jc w:val="both"/>
              <w:outlineLvl w:val="0"/>
              <w:rPr>
                <w:rFonts w:ascii="Times New Roman" w:hAnsi="Times New Roman" w:cs="Times New Roman"/>
                <w:b w:val="0"/>
                <w:iCs/>
                <w:color w:val="222222"/>
                <w:shd w:val="clear" w:color="auto" w:fill="FFFFFF"/>
                <w:lang w:val="vi-VN"/>
              </w:rPr>
            </w:pPr>
            <w:r w:rsidRPr="00D906CD">
              <w:rPr>
                <w:rFonts w:ascii="Times New Roman" w:hAnsi="Times New Roman" w:cs="Times New Roman"/>
                <w:b w:val="0"/>
                <w:iCs/>
                <w:color w:val="222222"/>
                <w:shd w:val="clear" w:color="auto" w:fill="FFFFFF"/>
                <w:lang w:val="vi-VN"/>
              </w:rPr>
              <w:t>Quy định về giám định tư pháp trong lĩnh vực tiền tệ và ngân hàng.</w:t>
            </w:r>
          </w:p>
        </w:tc>
        <w:tc>
          <w:tcPr>
            <w:tcW w:w="1530" w:type="dxa"/>
          </w:tcPr>
          <w:p w:rsidR="00432A3C" w:rsidRPr="00EB0EB7" w:rsidRDefault="00432A3C" w:rsidP="00432A3C">
            <w:pPr>
              <w:pStyle w:val="Heading2"/>
              <w:spacing w:before="120" w:beforeAutospacing="0" w:after="120" w:afterAutospacing="0"/>
              <w:outlineLvl w:val="1"/>
              <w:rPr>
                <w:rFonts w:eastAsiaTheme="majorEastAsia"/>
                <w:b w:val="0"/>
                <w:color w:val="333333"/>
                <w:sz w:val="28"/>
                <w:szCs w:val="28"/>
                <w:shd w:val="clear" w:color="auto" w:fill="FFFFFF"/>
              </w:rPr>
            </w:pPr>
            <w:r>
              <w:rPr>
                <w:rFonts w:eastAsiaTheme="majorEastAsia"/>
                <w:b w:val="0"/>
                <w:color w:val="333333"/>
                <w:sz w:val="28"/>
                <w:szCs w:val="28"/>
                <w:shd w:val="clear" w:color="auto" w:fill="FFFFFF"/>
              </w:rPr>
              <w:t>16</w:t>
            </w:r>
            <w:r w:rsidRPr="00EB0EB7">
              <w:rPr>
                <w:rFonts w:eastAsiaTheme="majorEastAsia"/>
                <w:b w:val="0"/>
                <w:color w:val="333333"/>
                <w:sz w:val="28"/>
                <w:szCs w:val="28"/>
                <w:shd w:val="clear" w:color="auto" w:fill="FFFFFF"/>
              </w:rPr>
              <w:t>/</w:t>
            </w:r>
            <w:r>
              <w:rPr>
                <w:rFonts w:eastAsiaTheme="majorEastAsia"/>
                <w:b w:val="0"/>
                <w:color w:val="333333"/>
                <w:sz w:val="28"/>
                <w:szCs w:val="28"/>
                <w:shd w:val="clear" w:color="auto" w:fill="FFFFFF"/>
              </w:rPr>
              <w:t>11</w:t>
            </w:r>
            <w:r w:rsidRPr="00EB0EB7">
              <w:rPr>
                <w:rFonts w:eastAsiaTheme="majorEastAsia"/>
                <w:b w:val="0"/>
                <w:color w:val="333333"/>
                <w:sz w:val="28"/>
                <w:szCs w:val="28"/>
                <w:shd w:val="clear" w:color="auto" w:fill="FFFFFF"/>
              </w:rPr>
              <w:t>/2020</w:t>
            </w:r>
          </w:p>
        </w:tc>
        <w:tc>
          <w:tcPr>
            <w:tcW w:w="1530" w:type="dxa"/>
          </w:tcPr>
          <w:p w:rsidR="00432A3C" w:rsidRPr="00EB0EB7" w:rsidRDefault="00432A3C" w:rsidP="00432A3C">
            <w:pPr>
              <w:pStyle w:val="Heading2"/>
              <w:spacing w:before="120" w:beforeAutospacing="0" w:after="120" w:afterAutospacing="0"/>
              <w:outlineLvl w:val="1"/>
              <w:rPr>
                <w:rFonts w:eastAsiaTheme="majorEastAsia"/>
                <w:b w:val="0"/>
                <w:color w:val="333333"/>
                <w:sz w:val="28"/>
                <w:szCs w:val="28"/>
                <w:shd w:val="clear" w:color="auto" w:fill="FFFFFF"/>
              </w:rPr>
            </w:pPr>
            <w:r>
              <w:rPr>
                <w:rFonts w:eastAsiaTheme="majorEastAsia"/>
                <w:b w:val="0"/>
                <w:color w:val="333333"/>
                <w:sz w:val="28"/>
                <w:szCs w:val="28"/>
                <w:shd w:val="clear" w:color="auto" w:fill="FFFFFF"/>
              </w:rPr>
              <w:t>01</w:t>
            </w:r>
            <w:r w:rsidRPr="00EB0EB7">
              <w:rPr>
                <w:rFonts w:eastAsiaTheme="majorEastAsia"/>
                <w:b w:val="0"/>
                <w:color w:val="333333"/>
                <w:sz w:val="28"/>
                <w:szCs w:val="28"/>
                <w:shd w:val="clear" w:color="auto" w:fill="FFFFFF"/>
              </w:rPr>
              <w:t>/</w:t>
            </w:r>
            <w:r>
              <w:rPr>
                <w:rFonts w:eastAsiaTheme="majorEastAsia"/>
                <w:b w:val="0"/>
                <w:color w:val="333333"/>
                <w:sz w:val="28"/>
                <w:szCs w:val="28"/>
                <w:shd w:val="clear" w:color="auto" w:fill="FFFFFF"/>
              </w:rPr>
              <w:t>0</w:t>
            </w:r>
            <w:r w:rsidRPr="00EB0EB7">
              <w:rPr>
                <w:rFonts w:eastAsiaTheme="majorEastAsia"/>
                <w:b w:val="0"/>
                <w:color w:val="333333"/>
                <w:sz w:val="28"/>
                <w:szCs w:val="28"/>
                <w:shd w:val="clear" w:color="auto" w:fill="FFFFFF"/>
              </w:rPr>
              <w:t>1/202</w:t>
            </w:r>
            <w:r>
              <w:rPr>
                <w:rFonts w:eastAsiaTheme="majorEastAsia"/>
                <w:b w:val="0"/>
                <w:color w:val="333333"/>
                <w:sz w:val="28"/>
                <w:szCs w:val="28"/>
                <w:shd w:val="clear" w:color="auto" w:fill="FFFFFF"/>
              </w:rPr>
              <w:t>1</w:t>
            </w:r>
          </w:p>
        </w:tc>
      </w:tr>
      <w:tr w:rsidR="00432A3C" w:rsidRPr="0016376A" w:rsidTr="0055278E">
        <w:tc>
          <w:tcPr>
            <w:tcW w:w="709" w:type="dxa"/>
            <w:vAlign w:val="center"/>
          </w:tcPr>
          <w:p w:rsidR="00432A3C" w:rsidRPr="0016376A" w:rsidRDefault="00432A3C" w:rsidP="00432A3C">
            <w:pPr>
              <w:pStyle w:val="Heading2"/>
              <w:numPr>
                <w:ilvl w:val="0"/>
                <w:numId w:val="10"/>
              </w:numPr>
              <w:spacing w:before="120" w:beforeAutospacing="0" w:after="120" w:afterAutospacing="0"/>
              <w:jc w:val="center"/>
              <w:outlineLvl w:val="1"/>
              <w:rPr>
                <w:b w:val="0"/>
                <w:sz w:val="28"/>
                <w:szCs w:val="28"/>
              </w:rPr>
            </w:pPr>
          </w:p>
        </w:tc>
        <w:tc>
          <w:tcPr>
            <w:tcW w:w="3919" w:type="dxa"/>
          </w:tcPr>
          <w:p w:rsidR="00432A3C" w:rsidRDefault="00432A3C" w:rsidP="00432A3C">
            <w:pPr>
              <w:pStyle w:val="Heading1"/>
              <w:spacing w:before="120" w:after="120"/>
              <w:outlineLvl w:val="0"/>
              <w:rPr>
                <w:rFonts w:ascii="Times New Roman" w:hAnsi="Times New Roman" w:cs="Times New Roman"/>
                <w:b w:val="0"/>
                <w:iCs/>
                <w:color w:val="222222"/>
                <w:shd w:val="clear" w:color="auto" w:fill="FFFFFF"/>
              </w:rPr>
            </w:pPr>
          </w:p>
          <w:p w:rsidR="00432A3C" w:rsidRPr="009F5FCD" w:rsidRDefault="00432A3C" w:rsidP="00432A3C">
            <w:pPr>
              <w:pStyle w:val="Heading1"/>
              <w:spacing w:before="120" w:after="120"/>
              <w:outlineLvl w:val="0"/>
              <w:rPr>
                <w:rFonts w:ascii="Times New Roman" w:hAnsi="Times New Roman" w:cs="Times New Roman"/>
                <w:b w:val="0"/>
                <w:iCs/>
                <w:color w:val="222222"/>
                <w:shd w:val="clear" w:color="auto" w:fill="FFFFFF"/>
                <w:lang w:val="vi-VN"/>
              </w:rPr>
            </w:pPr>
            <w:r w:rsidRPr="009F5FCD">
              <w:rPr>
                <w:rFonts w:ascii="Times New Roman" w:hAnsi="Times New Roman" w:cs="Times New Roman"/>
                <w:b w:val="0"/>
                <w:iCs/>
                <w:color w:val="222222"/>
                <w:shd w:val="clear" w:color="auto" w:fill="FFFFFF"/>
                <w:lang w:val="vi-VN"/>
              </w:rPr>
              <w:lastRenderedPageBreak/>
              <w:t>Thông tư số; 10/2020/TT-NHNN</w:t>
            </w:r>
          </w:p>
        </w:tc>
        <w:tc>
          <w:tcPr>
            <w:tcW w:w="1800" w:type="dxa"/>
          </w:tcPr>
          <w:p w:rsidR="00432A3C" w:rsidRDefault="00432A3C" w:rsidP="00432A3C">
            <w:pPr>
              <w:pStyle w:val="Heading1"/>
              <w:spacing w:before="120" w:after="120"/>
              <w:outlineLvl w:val="0"/>
              <w:rPr>
                <w:rFonts w:ascii="Times New Roman" w:hAnsi="Times New Roman" w:cs="Times New Roman"/>
                <w:b w:val="0"/>
                <w:iCs/>
                <w:color w:val="222222"/>
                <w:shd w:val="clear" w:color="auto" w:fill="FFFFFF"/>
              </w:rPr>
            </w:pPr>
          </w:p>
          <w:p w:rsidR="00432A3C" w:rsidRPr="009F5FCD" w:rsidRDefault="00432A3C" w:rsidP="00432A3C">
            <w:pPr>
              <w:pStyle w:val="Heading1"/>
              <w:spacing w:before="120" w:after="120"/>
              <w:outlineLvl w:val="0"/>
              <w:rPr>
                <w:rFonts w:ascii="Times New Roman" w:hAnsi="Times New Roman" w:cs="Times New Roman"/>
                <w:b w:val="0"/>
                <w:iCs/>
                <w:color w:val="222222"/>
                <w:shd w:val="clear" w:color="auto" w:fill="FFFFFF"/>
                <w:lang w:val="vi-VN"/>
              </w:rPr>
            </w:pPr>
            <w:r w:rsidRPr="00D906CD">
              <w:rPr>
                <w:rFonts w:ascii="Times New Roman" w:hAnsi="Times New Roman" w:cs="Times New Roman"/>
                <w:b w:val="0"/>
                <w:iCs/>
                <w:color w:val="222222"/>
                <w:shd w:val="clear" w:color="auto" w:fill="FFFFFF"/>
                <w:lang w:val="vi-VN"/>
              </w:rPr>
              <w:lastRenderedPageBreak/>
              <w:t>NH NNVN</w:t>
            </w:r>
          </w:p>
        </w:tc>
        <w:tc>
          <w:tcPr>
            <w:tcW w:w="6570" w:type="dxa"/>
          </w:tcPr>
          <w:p w:rsidR="00432A3C" w:rsidRPr="009F5FCD" w:rsidRDefault="00432A3C" w:rsidP="00432A3C">
            <w:pPr>
              <w:pStyle w:val="Heading1"/>
              <w:spacing w:before="120" w:after="120"/>
              <w:jc w:val="both"/>
              <w:outlineLvl w:val="0"/>
              <w:rPr>
                <w:rFonts w:ascii="Times New Roman" w:hAnsi="Times New Roman" w:cs="Times New Roman"/>
                <w:b w:val="0"/>
                <w:iCs/>
                <w:color w:val="222222"/>
                <w:shd w:val="clear" w:color="auto" w:fill="FFFFFF"/>
                <w:lang w:val="vi-VN"/>
              </w:rPr>
            </w:pPr>
            <w:r w:rsidRPr="009F5FCD">
              <w:rPr>
                <w:rFonts w:ascii="Times New Roman" w:hAnsi="Times New Roman" w:cs="Times New Roman"/>
                <w:b w:val="0"/>
                <w:iCs/>
                <w:color w:val="222222"/>
                <w:shd w:val="clear" w:color="auto" w:fill="FFFFFF"/>
                <w:lang w:val="vi-VN"/>
              </w:rPr>
              <w:lastRenderedPageBreak/>
              <w:t xml:space="preserve">Sửa đổi, bổ sung một số điều của Thông tư </w:t>
            </w:r>
            <w:r w:rsidRPr="009F5FCD">
              <w:rPr>
                <w:rFonts w:ascii="Times New Roman" w:hAnsi="Times New Roman" w:cs="Times New Roman"/>
                <w:b w:val="0"/>
                <w:iCs/>
                <w:color w:val="222222"/>
                <w:shd w:val="clear" w:color="auto" w:fill="FFFFFF"/>
                <w:lang w:val="vi-VN"/>
              </w:rPr>
              <w:lastRenderedPageBreak/>
              <w:t>số </w:t>
            </w:r>
            <w:hyperlink r:id="rId10" w:tgtFrame="_blank" w:tooltip="Thông tư 28/2015/TT-NHNN" w:history="1">
              <w:r w:rsidRPr="009F5FCD">
                <w:rPr>
                  <w:rFonts w:ascii="Times New Roman" w:hAnsi="Times New Roman" w:cs="Times New Roman"/>
                  <w:b w:val="0"/>
                  <w:color w:val="222222"/>
                </w:rPr>
                <w:t>28/2015/TT-NHNN</w:t>
              </w:r>
            </w:hyperlink>
            <w:r w:rsidRPr="009F5FCD">
              <w:rPr>
                <w:rFonts w:ascii="Times New Roman" w:hAnsi="Times New Roman" w:cs="Times New Roman"/>
                <w:b w:val="0"/>
                <w:iCs/>
                <w:color w:val="222222"/>
                <w:shd w:val="clear" w:color="auto" w:fill="FFFFFF"/>
                <w:lang w:val="vi-VN"/>
              </w:rPr>
              <w:t xml:space="preserve"> ngày 18/12/2015 của Thống đốc Ngân hàng Nhà nước Việt Nam quy định về việc quản lý, sử dụng chữ ký số, chứng thư số và dịch vụ chứng thực chữ ký số của Ngân hàng Nhà nước (sau đây gọi tắt là Thông tư 28/2015/TT-NHNN) </w:t>
            </w:r>
          </w:p>
        </w:tc>
        <w:tc>
          <w:tcPr>
            <w:tcW w:w="1530" w:type="dxa"/>
          </w:tcPr>
          <w:p w:rsidR="00432A3C" w:rsidRDefault="00432A3C" w:rsidP="00432A3C">
            <w:pPr>
              <w:pStyle w:val="Heading2"/>
              <w:spacing w:before="120" w:beforeAutospacing="0" w:after="120" w:afterAutospacing="0"/>
              <w:outlineLvl w:val="1"/>
              <w:rPr>
                <w:rFonts w:eastAsiaTheme="majorEastAsia"/>
                <w:b w:val="0"/>
                <w:color w:val="333333"/>
                <w:sz w:val="28"/>
                <w:szCs w:val="28"/>
                <w:shd w:val="clear" w:color="auto" w:fill="FFFFFF"/>
              </w:rPr>
            </w:pPr>
          </w:p>
          <w:p w:rsidR="00432A3C" w:rsidRPr="00EB0EB7" w:rsidRDefault="00432A3C" w:rsidP="00432A3C">
            <w:pPr>
              <w:pStyle w:val="Heading2"/>
              <w:spacing w:before="120" w:beforeAutospacing="0" w:after="120" w:afterAutospacing="0"/>
              <w:outlineLvl w:val="1"/>
              <w:rPr>
                <w:rFonts w:eastAsiaTheme="majorEastAsia"/>
                <w:b w:val="0"/>
                <w:color w:val="333333"/>
                <w:sz w:val="28"/>
                <w:szCs w:val="28"/>
                <w:shd w:val="clear" w:color="auto" w:fill="FFFFFF"/>
              </w:rPr>
            </w:pPr>
            <w:r>
              <w:rPr>
                <w:rFonts w:eastAsiaTheme="majorEastAsia"/>
                <w:b w:val="0"/>
                <w:color w:val="333333"/>
                <w:sz w:val="28"/>
                <w:szCs w:val="28"/>
                <w:shd w:val="clear" w:color="auto" w:fill="FFFFFF"/>
              </w:rPr>
              <w:lastRenderedPageBreak/>
              <w:t>02</w:t>
            </w:r>
            <w:r w:rsidRPr="00EB0EB7">
              <w:rPr>
                <w:rFonts w:eastAsiaTheme="majorEastAsia"/>
                <w:b w:val="0"/>
                <w:color w:val="333333"/>
                <w:sz w:val="28"/>
                <w:szCs w:val="28"/>
                <w:shd w:val="clear" w:color="auto" w:fill="FFFFFF"/>
              </w:rPr>
              <w:t>/</w:t>
            </w:r>
            <w:r>
              <w:rPr>
                <w:rFonts w:eastAsiaTheme="majorEastAsia"/>
                <w:b w:val="0"/>
                <w:color w:val="333333"/>
                <w:sz w:val="28"/>
                <w:szCs w:val="28"/>
                <w:shd w:val="clear" w:color="auto" w:fill="FFFFFF"/>
              </w:rPr>
              <w:t>11</w:t>
            </w:r>
            <w:r w:rsidRPr="00EB0EB7">
              <w:rPr>
                <w:rFonts w:eastAsiaTheme="majorEastAsia"/>
                <w:b w:val="0"/>
                <w:color w:val="333333"/>
                <w:sz w:val="28"/>
                <w:szCs w:val="28"/>
                <w:shd w:val="clear" w:color="auto" w:fill="FFFFFF"/>
              </w:rPr>
              <w:t>/2020</w:t>
            </w:r>
          </w:p>
        </w:tc>
        <w:tc>
          <w:tcPr>
            <w:tcW w:w="1530" w:type="dxa"/>
          </w:tcPr>
          <w:p w:rsidR="00432A3C" w:rsidRDefault="00432A3C" w:rsidP="00432A3C">
            <w:pPr>
              <w:pStyle w:val="Heading2"/>
              <w:spacing w:before="120" w:beforeAutospacing="0" w:after="120" w:afterAutospacing="0"/>
              <w:outlineLvl w:val="1"/>
              <w:rPr>
                <w:rFonts w:eastAsiaTheme="majorEastAsia"/>
                <w:b w:val="0"/>
                <w:color w:val="333333"/>
                <w:sz w:val="28"/>
                <w:szCs w:val="28"/>
                <w:shd w:val="clear" w:color="auto" w:fill="FFFFFF"/>
              </w:rPr>
            </w:pPr>
          </w:p>
          <w:p w:rsidR="00432A3C" w:rsidRPr="00EB0EB7" w:rsidRDefault="00432A3C" w:rsidP="00432A3C">
            <w:pPr>
              <w:pStyle w:val="Heading2"/>
              <w:spacing w:before="120" w:beforeAutospacing="0" w:after="120" w:afterAutospacing="0"/>
              <w:outlineLvl w:val="1"/>
              <w:rPr>
                <w:rFonts w:eastAsiaTheme="majorEastAsia"/>
                <w:b w:val="0"/>
                <w:color w:val="333333"/>
                <w:sz w:val="28"/>
                <w:szCs w:val="28"/>
                <w:shd w:val="clear" w:color="auto" w:fill="FFFFFF"/>
              </w:rPr>
            </w:pPr>
            <w:r>
              <w:rPr>
                <w:rFonts w:eastAsiaTheme="majorEastAsia"/>
                <w:b w:val="0"/>
                <w:color w:val="333333"/>
                <w:sz w:val="28"/>
                <w:szCs w:val="28"/>
                <w:shd w:val="clear" w:color="auto" w:fill="FFFFFF"/>
              </w:rPr>
              <w:lastRenderedPageBreak/>
              <w:t>01</w:t>
            </w:r>
            <w:r w:rsidRPr="00EB0EB7">
              <w:rPr>
                <w:rFonts w:eastAsiaTheme="majorEastAsia"/>
                <w:b w:val="0"/>
                <w:color w:val="333333"/>
                <w:sz w:val="28"/>
                <w:szCs w:val="28"/>
                <w:shd w:val="clear" w:color="auto" w:fill="FFFFFF"/>
              </w:rPr>
              <w:t>/</w:t>
            </w:r>
            <w:r>
              <w:rPr>
                <w:rFonts w:eastAsiaTheme="majorEastAsia"/>
                <w:b w:val="0"/>
                <w:color w:val="333333"/>
                <w:sz w:val="28"/>
                <w:szCs w:val="28"/>
                <w:shd w:val="clear" w:color="auto" w:fill="FFFFFF"/>
              </w:rPr>
              <w:t>0</w:t>
            </w:r>
            <w:r w:rsidRPr="00EB0EB7">
              <w:rPr>
                <w:rFonts w:eastAsiaTheme="majorEastAsia"/>
                <w:b w:val="0"/>
                <w:color w:val="333333"/>
                <w:sz w:val="28"/>
                <w:szCs w:val="28"/>
                <w:shd w:val="clear" w:color="auto" w:fill="FFFFFF"/>
              </w:rPr>
              <w:t>1</w:t>
            </w:r>
            <w:r>
              <w:rPr>
                <w:rFonts w:eastAsiaTheme="majorEastAsia"/>
                <w:b w:val="0"/>
                <w:color w:val="333333"/>
                <w:sz w:val="28"/>
                <w:szCs w:val="28"/>
                <w:shd w:val="clear" w:color="auto" w:fill="FFFFFF"/>
              </w:rPr>
              <w:t>/2021</w:t>
            </w:r>
          </w:p>
        </w:tc>
      </w:tr>
      <w:tr w:rsidR="00432A3C" w:rsidRPr="0016376A" w:rsidTr="0055278E">
        <w:tc>
          <w:tcPr>
            <w:tcW w:w="709" w:type="dxa"/>
            <w:vAlign w:val="center"/>
          </w:tcPr>
          <w:p w:rsidR="00432A3C" w:rsidRPr="0016376A" w:rsidRDefault="00432A3C" w:rsidP="00432A3C">
            <w:pPr>
              <w:pStyle w:val="Heading2"/>
              <w:numPr>
                <w:ilvl w:val="0"/>
                <w:numId w:val="10"/>
              </w:numPr>
              <w:spacing w:before="120" w:beforeAutospacing="0" w:after="120" w:afterAutospacing="0"/>
              <w:jc w:val="center"/>
              <w:outlineLvl w:val="1"/>
              <w:rPr>
                <w:b w:val="0"/>
                <w:sz w:val="28"/>
                <w:szCs w:val="28"/>
              </w:rPr>
            </w:pPr>
          </w:p>
        </w:tc>
        <w:tc>
          <w:tcPr>
            <w:tcW w:w="3919" w:type="dxa"/>
          </w:tcPr>
          <w:p w:rsidR="00432A3C" w:rsidRPr="00127D18" w:rsidRDefault="00432A3C" w:rsidP="00432A3C">
            <w:pPr>
              <w:pStyle w:val="Heading1"/>
              <w:spacing w:before="120" w:after="120"/>
              <w:outlineLvl w:val="0"/>
              <w:rPr>
                <w:rFonts w:ascii="Times New Roman" w:hAnsi="Times New Roman" w:cs="Times New Roman"/>
                <w:b w:val="0"/>
                <w:iCs/>
                <w:color w:val="222222"/>
                <w:shd w:val="clear" w:color="auto" w:fill="FFFFFF"/>
              </w:rPr>
            </w:pPr>
            <w:r w:rsidRPr="00127D18">
              <w:rPr>
                <w:rFonts w:ascii="Times New Roman" w:hAnsi="Times New Roman" w:cs="Times New Roman"/>
                <w:b w:val="0"/>
                <w:iCs/>
                <w:color w:val="222222"/>
                <w:shd w:val="clear" w:color="auto" w:fill="FFFFFF"/>
              </w:rPr>
              <w:t>Thông tư số : 63/2020/TT-BCA</w:t>
            </w:r>
          </w:p>
        </w:tc>
        <w:tc>
          <w:tcPr>
            <w:tcW w:w="1800" w:type="dxa"/>
          </w:tcPr>
          <w:p w:rsidR="00432A3C" w:rsidRDefault="00432A3C" w:rsidP="00432A3C">
            <w:pPr>
              <w:pStyle w:val="Heading1"/>
              <w:spacing w:before="120" w:after="120"/>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Bộ Công an</w:t>
            </w:r>
          </w:p>
        </w:tc>
        <w:tc>
          <w:tcPr>
            <w:tcW w:w="6570" w:type="dxa"/>
          </w:tcPr>
          <w:p w:rsidR="00432A3C" w:rsidRDefault="00432A3C" w:rsidP="00432A3C">
            <w:pPr>
              <w:pStyle w:val="Heading1"/>
              <w:spacing w:before="120" w:after="120"/>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Q</w:t>
            </w:r>
            <w:r w:rsidRPr="00127D18">
              <w:rPr>
                <w:rFonts w:ascii="Times New Roman" w:hAnsi="Times New Roman" w:cs="Times New Roman"/>
                <w:b w:val="0"/>
                <w:iCs/>
                <w:color w:val="222222"/>
                <w:shd w:val="clear" w:color="auto" w:fill="FFFFFF"/>
              </w:rPr>
              <w:t>uy định quy trình điều tra, giải quyết tai nạn giao thông đường bộ của lực lượng Cảnh sát giao thông</w:t>
            </w:r>
          </w:p>
        </w:tc>
        <w:tc>
          <w:tcPr>
            <w:tcW w:w="1530" w:type="dxa"/>
          </w:tcPr>
          <w:p w:rsidR="00432A3C" w:rsidRDefault="00432A3C" w:rsidP="00432A3C">
            <w:pPr>
              <w:pStyle w:val="Heading2"/>
              <w:spacing w:before="120" w:beforeAutospacing="0" w:after="120" w:afterAutospacing="0"/>
              <w:outlineLvl w:val="1"/>
              <w:rPr>
                <w:rFonts w:eastAsiaTheme="majorEastAsia"/>
                <w:b w:val="0"/>
                <w:color w:val="333333"/>
                <w:sz w:val="28"/>
                <w:szCs w:val="28"/>
                <w:shd w:val="clear" w:color="auto" w:fill="FFFFFF"/>
              </w:rPr>
            </w:pPr>
            <w:r>
              <w:rPr>
                <w:rFonts w:eastAsiaTheme="majorEastAsia"/>
                <w:b w:val="0"/>
                <w:color w:val="333333"/>
                <w:sz w:val="28"/>
                <w:szCs w:val="28"/>
                <w:shd w:val="clear" w:color="auto" w:fill="FFFFFF"/>
              </w:rPr>
              <w:t>19/6/2020</w:t>
            </w:r>
          </w:p>
        </w:tc>
        <w:tc>
          <w:tcPr>
            <w:tcW w:w="1530" w:type="dxa"/>
          </w:tcPr>
          <w:p w:rsidR="00432A3C" w:rsidRDefault="00432A3C" w:rsidP="00432A3C">
            <w:pPr>
              <w:pStyle w:val="Heading2"/>
              <w:spacing w:before="120" w:beforeAutospacing="0" w:after="120" w:afterAutospacing="0"/>
              <w:outlineLvl w:val="1"/>
              <w:rPr>
                <w:rFonts w:eastAsiaTheme="majorEastAsia"/>
                <w:b w:val="0"/>
                <w:color w:val="333333"/>
                <w:sz w:val="28"/>
                <w:szCs w:val="28"/>
                <w:shd w:val="clear" w:color="auto" w:fill="FFFFFF"/>
              </w:rPr>
            </w:pPr>
            <w:r>
              <w:rPr>
                <w:rFonts w:eastAsiaTheme="majorEastAsia"/>
                <w:b w:val="0"/>
                <w:color w:val="333333"/>
                <w:sz w:val="28"/>
                <w:szCs w:val="28"/>
                <w:shd w:val="clear" w:color="auto" w:fill="FFFFFF"/>
              </w:rPr>
              <w:t>01/01/2021</w:t>
            </w:r>
          </w:p>
        </w:tc>
      </w:tr>
      <w:tr w:rsidR="00432A3C" w:rsidRPr="0016376A" w:rsidTr="0055278E">
        <w:tc>
          <w:tcPr>
            <w:tcW w:w="709" w:type="dxa"/>
            <w:vAlign w:val="center"/>
          </w:tcPr>
          <w:p w:rsidR="00432A3C" w:rsidRPr="0016376A" w:rsidRDefault="00432A3C" w:rsidP="00432A3C">
            <w:pPr>
              <w:pStyle w:val="Heading2"/>
              <w:numPr>
                <w:ilvl w:val="0"/>
                <w:numId w:val="10"/>
              </w:numPr>
              <w:spacing w:before="120" w:beforeAutospacing="0" w:after="120" w:afterAutospacing="0"/>
              <w:jc w:val="center"/>
              <w:outlineLvl w:val="1"/>
              <w:rPr>
                <w:b w:val="0"/>
                <w:sz w:val="28"/>
                <w:szCs w:val="28"/>
              </w:rPr>
            </w:pPr>
          </w:p>
        </w:tc>
        <w:tc>
          <w:tcPr>
            <w:tcW w:w="3919" w:type="dxa"/>
          </w:tcPr>
          <w:p w:rsidR="00432A3C" w:rsidRDefault="00432A3C" w:rsidP="00432A3C">
            <w:pPr>
              <w:pStyle w:val="Heading1"/>
              <w:spacing w:before="120" w:after="120"/>
              <w:outlineLvl w:val="0"/>
              <w:rPr>
                <w:rFonts w:ascii="Times New Roman" w:hAnsi="Times New Roman" w:cs="Times New Roman"/>
                <w:b w:val="0"/>
                <w:iCs/>
                <w:color w:val="222222"/>
                <w:shd w:val="clear" w:color="auto" w:fill="FFFFFF"/>
              </w:rPr>
            </w:pPr>
          </w:p>
          <w:p w:rsidR="00432A3C" w:rsidRPr="00127D18" w:rsidRDefault="00432A3C" w:rsidP="00432A3C">
            <w:pPr>
              <w:pStyle w:val="Heading1"/>
              <w:spacing w:before="120" w:after="120"/>
              <w:outlineLvl w:val="0"/>
              <w:rPr>
                <w:rFonts w:ascii="Times New Roman" w:hAnsi="Times New Roman" w:cs="Times New Roman"/>
                <w:b w:val="0"/>
                <w:iCs/>
                <w:color w:val="222222"/>
                <w:shd w:val="clear" w:color="auto" w:fill="FFFFFF"/>
              </w:rPr>
            </w:pPr>
            <w:r w:rsidRPr="00127D18">
              <w:rPr>
                <w:rFonts w:ascii="Times New Roman" w:hAnsi="Times New Roman" w:cs="Times New Roman"/>
                <w:b w:val="0"/>
                <w:iCs/>
                <w:color w:val="222222"/>
                <w:shd w:val="clear" w:color="auto" w:fill="FFFFFF"/>
              </w:rPr>
              <w:t>Thông tư số: 103/2020/TT-BTC</w:t>
            </w:r>
          </w:p>
        </w:tc>
        <w:tc>
          <w:tcPr>
            <w:tcW w:w="1800" w:type="dxa"/>
          </w:tcPr>
          <w:p w:rsidR="00432A3C" w:rsidRPr="009F5FCD" w:rsidRDefault="00432A3C" w:rsidP="00432A3C">
            <w:pPr>
              <w:pStyle w:val="Heading1"/>
              <w:spacing w:before="120" w:after="120"/>
              <w:outlineLvl w:val="0"/>
              <w:rPr>
                <w:rFonts w:ascii="Times New Roman" w:hAnsi="Times New Roman" w:cs="Times New Roman"/>
                <w:b w:val="0"/>
                <w:iCs/>
                <w:color w:val="222222"/>
                <w:shd w:val="clear" w:color="auto" w:fill="FFFFFF"/>
                <w:lang w:val="vi-VN"/>
              </w:rPr>
            </w:pPr>
            <w:r w:rsidRPr="008172BA">
              <w:rPr>
                <w:rFonts w:ascii="Times New Roman" w:hAnsi="Times New Roman" w:cs="Times New Roman"/>
                <w:b w:val="0"/>
                <w:iCs/>
                <w:color w:val="222222"/>
                <w:shd w:val="clear" w:color="auto" w:fill="FFFFFF"/>
                <w:lang w:val="vi-VN"/>
              </w:rPr>
              <w:t>Bộ Tài chính</w:t>
            </w:r>
          </w:p>
        </w:tc>
        <w:tc>
          <w:tcPr>
            <w:tcW w:w="6570" w:type="dxa"/>
          </w:tcPr>
          <w:p w:rsidR="00432A3C" w:rsidRPr="009F5FCD" w:rsidRDefault="00432A3C" w:rsidP="00432A3C">
            <w:pPr>
              <w:pStyle w:val="Heading1"/>
              <w:spacing w:before="120" w:after="120"/>
              <w:jc w:val="both"/>
              <w:outlineLvl w:val="0"/>
              <w:rPr>
                <w:rFonts w:ascii="Times New Roman" w:hAnsi="Times New Roman" w:cs="Times New Roman"/>
                <w:b w:val="0"/>
                <w:iCs/>
                <w:color w:val="222222"/>
                <w:shd w:val="clear" w:color="auto" w:fill="FFFFFF"/>
                <w:lang w:val="vi-VN"/>
              </w:rPr>
            </w:pPr>
            <w:r>
              <w:rPr>
                <w:rFonts w:ascii="Times New Roman" w:hAnsi="Times New Roman" w:cs="Times New Roman"/>
                <w:b w:val="0"/>
                <w:iCs/>
                <w:color w:val="222222"/>
                <w:shd w:val="clear" w:color="auto" w:fill="FFFFFF"/>
              </w:rPr>
              <w:t>B</w:t>
            </w:r>
            <w:r w:rsidRPr="009F5FCD">
              <w:rPr>
                <w:rFonts w:ascii="Times New Roman" w:hAnsi="Times New Roman" w:cs="Times New Roman"/>
                <w:b w:val="0"/>
                <w:iCs/>
                <w:color w:val="222222"/>
                <w:shd w:val="clear" w:color="auto" w:fill="FFFFFF"/>
                <w:lang w:val="vi-VN"/>
              </w:rPr>
              <w:t xml:space="preserve">ãi bỏ một số văn bản quy phạm pháp luật do Bộ trưởng Bộ Tài chính ban hành và liên tịch ban hành trong lĩnh vực thuế, quản lý tài sản công và quản lý nợ công </w:t>
            </w:r>
          </w:p>
        </w:tc>
        <w:tc>
          <w:tcPr>
            <w:tcW w:w="1530" w:type="dxa"/>
          </w:tcPr>
          <w:p w:rsidR="00432A3C" w:rsidRDefault="00432A3C" w:rsidP="00432A3C">
            <w:pPr>
              <w:pStyle w:val="Heading2"/>
              <w:spacing w:before="120" w:beforeAutospacing="0" w:after="120" w:afterAutospacing="0"/>
              <w:outlineLvl w:val="1"/>
              <w:rPr>
                <w:rFonts w:eastAsiaTheme="majorEastAsia"/>
                <w:b w:val="0"/>
                <w:color w:val="333333"/>
                <w:sz w:val="28"/>
                <w:szCs w:val="28"/>
                <w:shd w:val="clear" w:color="auto" w:fill="FFFFFF"/>
              </w:rPr>
            </w:pPr>
          </w:p>
          <w:p w:rsidR="00432A3C" w:rsidRPr="00EB0EB7" w:rsidRDefault="00432A3C" w:rsidP="00432A3C">
            <w:pPr>
              <w:pStyle w:val="Heading2"/>
              <w:spacing w:before="120" w:beforeAutospacing="0" w:after="120" w:afterAutospacing="0"/>
              <w:outlineLvl w:val="1"/>
              <w:rPr>
                <w:rFonts w:eastAsiaTheme="majorEastAsia"/>
                <w:b w:val="0"/>
                <w:color w:val="333333"/>
                <w:sz w:val="28"/>
                <w:szCs w:val="28"/>
                <w:shd w:val="clear" w:color="auto" w:fill="FFFFFF"/>
              </w:rPr>
            </w:pPr>
            <w:r>
              <w:rPr>
                <w:rFonts w:eastAsiaTheme="majorEastAsia"/>
                <w:b w:val="0"/>
                <w:color w:val="333333"/>
                <w:sz w:val="28"/>
                <w:szCs w:val="28"/>
                <w:shd w:val="clear" w:color="auto" w:fill="FFFFFF"/>
              </w:rPr>
              <w:t>26</w:t>
            </w:r>
            <w:r w:rsidRPr="00EB0EB7">
              <w:rPr>
                <w:rFonts w:eastAsiaTheme="majorEastAsia"/>
                <w:b w:val="0"/>
                <w:color w:val="333333"/>
                <w:sz w:val="28"/>
                <w:szCs w:val="28"/>
                <w:shd w:val="clear" w:color="auto" w:fill="FFFFFF"/>
              </w:rPr>
              <w:t>/</w:t>
            </w:r>
            <w:r>
              <w:rPr>
                <w:rFonts w:eastAsiaTheme="majorEastAsia"/>
                <w:b w:val="0"/>
                <w:color w:val="333333"/>
                <w:sz w:val="28"/>
                <w:szCs w:val="28"/>
                <w:shd w:val="clear" w:color="auto" w:fill="FFFFFF"/>
              </w:rPr>
              <w:t>11</w:t>
            </w:r>
            <w:r w:rsidRPr="00EB0EB7">
              <w:rPr>
                <w:rFonts w:eastAsiaTheme="majorEastAsia"/>
                <w:b w:val="0"/>
                <w:color w:val="333333"/>
                <w:sz w:val="28"/>
                <w:szCs w:val="28"/>
                <w:shd w:val="clear" w:color="auto" w:fill="FFFFFF"/>
              </w:rPr>
              <w:t>/2020</w:t>
            </w:r>
          </w:p>
        </w:tc>
        <w:tc>
          <w:tcPr>
            <w:tcW w:w="1530" w:type="dxa"/>
          </w:tcPr>
          <w:p w:rsidR="00432A3C" w:rsidRDefault="00432A3C" w:rsidP="00432A3C">
            <w:pPr>
              <w:pStyle w:val="Heading2"/>
              <w:spacing w:before="120" w:beforeAutospacing="0" w:after="120" w:afterAutospacing="0"/>
              <w:outlineLvl w:val="1"/>
              <w:rPr>
                <w:rFonts w:eastAsiaTheme="majorEastAsia"/>
                <w:b w:val="0"/>
                <w:color w:val="333333"/>
                <w:sz w:val="28"/>
                <w:szCs w:val="28"/>
                <w:shd w:val="clear" w:color="auto" w:fill="FFFFFF"/>
              </w:rPr>
            </w:pPr>
          </w:p>
          <w:p w:rsidR="00432A3C" w:rsidRPr="00EB0EB7" w:rsidRDefault="00432A3C" w:rsidP="00432A3C">
            <w:pPr>
              <w:pStyle w:val="Heading2"/>
              <w:spacing w:before="120" w:beforeAutospacing="0" w:after="120" w:afterAutospacing="0"/>
              <w:outlineLvl w:val="1"/>
              <w:rPr>
                <w:rFonts w:eastAsiaTheme="majorEastAsia"/>
                <w:b w:val="0"/>
                <w:color w:val="333333"/>
                <w:sz w:val="28"/>
                <w:szCs w:val="28"/>
                <w:shd w:val="clear" w:color="auto" w:fill="FFFFFF"/>
              </w:rPr>
            </w:pPr>
            <w:r>
              <w:rPr>
                <w:rFonts w:eastAsiaTheme="majorEastAsia"/>
                <w:b w:val="0"/>
                <w:color w:val="333333"/>
                <w:sz w:val="28"/>
                <w:szCs w:val="28"/>
                <w:shd w:val="clear" w:color="auto" w:fill="FFFFFF"/>
              </w:rPr>
              <w:t>10</w:t>
            </w:r>
            <w:r w:rsidRPr="00EB0EB7">
              <w:rPr>
                <w:rFonts w:eastAsiaTheme="majorEastAsia"/>
                <w:b w:val="0"/>
                <w:color w:val="333333"/>
                <w:sz w:val="28"/>
                <w:szCs w:val="28"/>
                <w:shd w:val="clear" w:color="auto" w:fill="FFFFFF"/>
              </w:rPr>
              <w:t>/</w:t>
            </w:r>
            <w:r>
              <w:rPr>
                <w:rFonts w:eastAsiaTheme="majorEastAsia"/>
                <w:b w:val="0"/>
                <w:color w:val="333333"/>
                <w:sz w:val="28"/>
                <w:szCs w:val="28"/>
                <w:shd w:val="clear" w:color="auto" w:fill="FFFFFF"/>
              </w:rPr>
              <w:t>0</w:t>
            </w:r>
            <w:r w:rsidRPr="00EB0EB7">
              <w:rPr>
                <w:rFonts w:eastAsiaTheme="majorEastAsia"/>
                <w:b w:val="0"/>
                <w:color w:val="333333"/>
                <w:sz w:val="28"/>
                <w:szCs w:val="28"/>
                <w:shd w:val="clear" w:color="auto" w:fill="FFFFFF"/>
              </w:rPr>
              <w:t>1</w:t>
            </w:r>
            <w:r>
              <w:rPr>
                <w:rFonts w:eastAsiaTheme="majorEastAsia"/>
                <w:b w:val="0"/>
                <w:color w:val="333333"/>
                <w:sz w:val="28"/>
                <w:szCs w:val="28"/>
                <w:shd w:val="clear" w:color="auto" w:fill="FFFFFF"/>
              </w:rPr>
              <w:t>/2021</w:t>
            </w:r>
          </w:p>
        </w:tc>
      </w:tr>
      <w:tr w:rsidR="00432A3C" w:rsidRPr="0016376A" w:rsidTr="0055278E">
        <w:tc>
          <w:tcPr>
            <w:tcW w:w="709" w:type="dxa"/>
            <w:vAlign w:val="center"/>
          </w:tcPr>
          <w:p w:rsidR="00432A3C" w:rsidRPr="0016376A" w:rsidRDefault="00432A3C" w:rsidP="00432A3C">
            <w:pPr>
              <w:pStyle w:val="Heading2"/>
              <w:numPr>
                <w:ilvl w:val="0"/>
                <w:numId w:val="10"/>
              </w:numPr>
              <w:spacing w:before="120" w:beforeAutospacing="0" w:after="120" w:afterAutospacing="0"/>
              <w:jc w:val="center"/>
              <w:outlineLvl w:val="1"/>
              <w:rPr>
                <w:b w:val="0"/>
                <w:sz w:val="28"/>
                <w:szCs w:val="28"/>
              </w:rPr>
            </w:pPr>
          </w:p>
        </w:tc>
        <w:tc>
          <w:tcPr>
            <w:tcW w:w="3919" w:type="dxa"/>
          </w:tcPr>
          <w:p w:rsidR="00432A3C" w:rsidRPr="00127D18" w:rsidRDefault="00432A3C" w:rsidP="00432A3C">
            <w:pPr>
              <w:pStyle w:val="Heading1"/>
              <w:spacing w:before="120" w:after="120"/>
              <w:outlineLvl w:val="0"/>
              <w:rPr>
                <w:rFonts w:ascii="Times New Roman" w:hAnsi="Times New Roman" w:cs="Times New Roman"/>
                <w:b w:val="0"/>
                <w:iCs/>
                <w:color w:val="222222"/>
                <w:shd w:val="clear" w:color="auto" w:fill="FFFFFF"/>
              </w:rPr>
            </w:pPr>
            <w:r w:rsidRPr="00127D18">
              <w:rPr>
                <w:rFonts w:ascii="Times New Roman" w:hAnsi="Times New Roman" w:cs="Times New Roman"/>
                <w:b w:val="0"/>
                <w:iCs/>
                <w:color w:val="222222"/>
                <w:shd w:val="clear" w:color="auto" w:fill="FFFFFF"/>
              </w:rPr>
              <w:t>Thông tư số: 101/2020/TT-BTC</w:t>
            </w:r>
          </w:p>
        </w:tc>
        <w:tc>
          <w:tcPr>
            <w:tcW w:w="1800" w:type="dxa"/>
          </w:tcPr>
          <w:p w:rsidR="00432A3C" w:rsidRPr="008172BA" w:rsidRDefault="00432A3C" w:rsidP="00432A3C">
            <w:pPr>
              <w:pStyle w:val="Heading1"/>
              <w:spacing w:before="120" w:after="120"/>
              <w:outlineLvl w:val="0"/>
              <w:rPr>
                <w:rFonts w:ascii="Times New Roman" w:hAnsi="Times New Roman" w:cs="Times New Roman"/>
                <w:b w:val="0"/>
                <w:iCs/>
                <w:color w:val="222222"/>
                <w:shd w:val="clear" w:color="auto" w:fill="FFFFFF"/>
                <w:lang w:val="vi-VN"/>
              </w:rPr>
            </w:pPr>
            <w:r w:rsidRPr="008172BA">
              <w:rPr>
                <w:rFonts w:ascii="Times New Roman" w:hAnsi="Times New Roman" w:cs="Times New Roman"/>
                <w:b w:val="0"/>
                <w:iCs/>
                <w:color w:val="222222"/>
                <w:shd w:val="clear" w:color="auto" w:fill="FFFFFF"/>
                <w:lang w:val="vi-VN"/>
              </w:rPr>
              <w:t>Bộ Tài chính</w:t>
            </w:r>
          </w:p>
        </w:tc>
        <w:tc>
          <w:tcPr>
            <w:tcW w:w="6570" w:type="dxa"/>
          </w:tcPr>
          <w:p w:rsidR="00432A3C" w:rsidRPr="00A82580" w:rsidRDefault="00432A3C" w:rsidP="00432A3C">
            <w:pPr>
              <w:pStyle w:val="Heading1"/>
              <w:spacing w:before="120" w:after="120"/>
              <w:jc w:val="both"/>
              <w:outlineLvl w:val="0"/>
              <w:rPr>
                <w:rFonts w:ascii="Times New Roman" w:hAnsi="Times New Roman" w:cs="Times New Roman"/>
                <w:b w:val="0"/>
                <w:iCs/>
                <w:color w:val="222222"/>
                <w:shd w:val="clear" w:color="auto" w:fill="FFFFFF"/>
              </w:rPr>
            </w:pPr>
            <w:r w:rsidRPr="00A82580">
              <w:rPr>
                <w:rFonts w:ascii="Times New Roman" w:hAnsi="Times New Roman" w:cs="Times New Roman"/>
                <w:b w:val="0"/>
                <w:iCs/>
                <w:color w:val="222222"/>
                <w:shd w:val="clear" w:color="auto" w:fill="FFFFFF"/>
                <w:lang w:val="vi-VN"/>
              </w:rPr>
              <w:t>Quy định mức thu, chế độ thu, nộp, quản lý phí, lệ phí trong công tác thú y</w:t>
            </w:r>
          </w:p>
        </w:tc>
        <w:tc>
          <w:tcPr>
            <w:tcW w:w="1530" w:type="dxa"/>
          </w:tcPr>
          <w:p w:rsidR="00432A3C" w:rsidRDefault="00432A3C" w:rsidP="00432A3C">
            <w:pPr>
              <w:pStyle w:val="Heading2"/>
              <w:spacing w:before="120" w:beforeAutospacing="0" w:after="120" w:afterAutospacing="0"/>
              <w:outlineLvl w:val="1"/>
              <w:rPr>
                <w:rFonts w:eastAsiaTheme="majorEastAsia"/>
                <w:b w:val="0"/>
                <w:color w:val="333333"/>
                <w:sz w:val="28"/>
                <w:szCs w:val="28"/>
                <w:shd w:val="clear" w:color="auto" w:fill="FFFFFF"/>
              </w:rPr>
            </w:pPr>
            <w:r>
              <w:rPr>
                <w:rFonts w:eastAsiaTheme="majorEastAsia"/>
                <w:b w:val="0"/>
                <w:color w:val="333333"/>
                <w:sz w:val="28"/>
                <w:szCs w:val="28"/>
                <w:shd w:val="clear" w:color="auto" w:fill="FFFFFF"/>
              </w:rPr>
              <w:t>23</w:t>
            </w:r>
            <w:r w:rsidRPr="00EB0EB7">
              <w:rPr>
                <w:rFonts w:eastAsiaTheme="majorEastAsia"/>
                <w:b w:val="0"/>
                <w:color w:val="333333"/>
                <w:sz w:val="28"/>
                <w:szCs w:val="28"/>
                <w:shd w:val="clear" w:color="auto" w:fill="FFFFFF"/>
              </w:rPr>
              <w:t>/</w:t>
            </w:r>
            <w:r>
              <w:rPr>
                <w:rFonts w:eastAsiaTheme="majorEastAsia"/>
                <w:b w:val="0"/>
                <w:color w:val="333333"/>
                <w:sz w:val="28"/>
                <w:szCs w:val="28"/>
                <w:shd w:val="clear" w:color="auto" w:fill="FFFFFF"/>
              </w:rPr>
              <w:t>11</w:t>
            </w:r>
            <w:r w:rsidRPr="00EB0EB7">
              <w:rPr>
                <w:rFonts w:eastAsiaTheme="majorEastAsia"/>
                <w:b w:val="0"/>
                <w:color w:val="333333"/>
                <w:sz w:val="28"/>
                <w:szCs w:val="28"/>
                <w:shd w:val="clear" w:color="auto" w:fill="FFFFFF"/>
              </w:rPr>
              <w:t>/2020</w:t>
            </w:r>
          </w:p>
        </w:tc>
        <w:tc>
          <w:tcPr>
            <w:tcW w:w="1530" w:type="dxa"/>
          </w:tcPr>
          <w:p w:rsidR="00432A3C" w:rsidRDefault="00432A3C" w:rsidP="00432A3C">
            <w:pPr>
              <w:pStyle w:val="Heading2"/>
              <w:spacing w:before="120" w:beforeAutospacing="0" w:after="120" w:afterAutospacing="0"/>
              <w:outlineLvl w:val="1"/>
              <w:rPr>
                <w:rFonts w:eastAsiaTheme="majorEastAsia"/>
                <w:b w:val="0"/>
                <w:color w:val="333333"/>
                <w:sz w:val="28"/>
                <w:szCs w:val="28"/>
                <w:shd w:val="clear" w:color="auto" w:fill="FFFFFF"/>
              </w:rPr>
            </w:pPr>
            <w:r>
              <w:rPr>
                <w:rFonts w:eastAsiaTheme="majorEastAsia"/>
                <w:b w:val="0"/>
                <w:color w:val="333333"/>
                <w:sz w:val="28"/>
                <w:szCs w:val="28"/>
                <w:shd w:val="clear" w:color="auto" w:fill="FFFFFF"/>
              </w:rPr>
              <w:t>11/01/2021</w:t>
            </w:r>
          </w:p>
        </w:tc>
      </w:tr>
      <w:tr w:rsidR="00432A3C" w:rsidRPr="0016376A" w:rsidTr="0055278E">
        <w:tc>
          <w:tcPr>
            <w:tcW w:w="709" w:type="dxa"/>
            <w:vAlign w:val="center"/>
          </w:tcPr>
          <w:p w:rsidR="00432A3C" w:rsidRPr="0016376A" w:rsidRDefault="00432A3C" w:rsidP="00432A3C">
            <w:pPr>
              <w:pStyle w:val="Heading2"/>
              <w:numPr>
                <w:ilvl w:val="0"/>
                <w:numId w:val="10"/>
              </w:numPr>
              <w:spacing w:before="120" w:beforeAutospacing="0" w:after="120" w:afterAutospacing="0"/>
              <w:jc w:val="center"/>
              <w:outlineLvl w:val="1"/>
              <w:rPr>
                <w:b w:val="0"/>
                <w:sz w:val="28"/>
                <w:szCs w:val="28"/>
              </w:rPr>
            </w:pPr>
          </w:p>
        </w:tc>
        <w:tc>
          <w:tcPr>
            <w:tcW w:w="3919" w:type="dxa"/>
          </w:tcPr>
          <w:p w:rsidR="00432A3C" w:rsidRPr="00127D18" w:rsidRDefault="00432A3C" w:rsidP="00432A3C">
            <w:pPr>
              <w:pStyle w:val="Heading1"/>
              <w:spacing w:before="120" w:after="120"/>
              <w:outlineLvl w:val="0"/>
              <w:rPr>
                <w:rFonts w:ascii="Times New Roman" w:hAnsi="Times New Roman" w:cs="Times New Roman"/>
                <w:b w:val="0"/>
                <w:iCs/>
                <w:color w:val="222222"/>
                <w:shd w:val="clear" w:color="auto" w:fill="FFFFFF"/>
              </w:rPr>
            </w:pPr>
            <w:r w:rsidRPr="00127D18">
              <w:rPr>
                <w:rFonts w:ascii="Times New Roman" w:hAnsi="Times New Roman" w:cs="Times New Roman"/>
                <w:b w:val="0"/>
                <w:iCs/>
                <w:color w:val="222222"/>
                <w:shd w:val="clear" w:color="auto" w:fill="FFFFFF"/>
              </w:rPr>
              <w:t>Thông tư số: 08/2020/TT-BKHĐT</w:t>
            </w:r>
          </w:p>
        </w:tc>
        <w:tc>
          <w:tcPr>
            <w:tcW w:w="1800" w:type="dxa"/>
          </w:tcPr>
          <w:p w:rsidR="00432A3C" w:rsidRPr="00B80C8E" w:rsidRDefault="00432A3C" w:rsidP="00432A3C">
            <w:pPr>
              <w:pStyle w:val="Heading1"/>
              <w:spacing w:before="120" w:after="120"/>
              <w:outlineLvl w:val="0"/>
              <w:rPr>
                <w:rFonts w:ascii="Times New Roman" w:hAnsi="Times New Roman" w:cs="Times New Roman"/>
                <w:b w:val="0"/>
                <w:iCs/>
                <w:color w:val="222222"/>
                <w:shd w:val="clear" w:color="auto" w:fill="FFFFFF"/>
                <w:lang w:val="vi-VN"/>
              </w:rPr>
            </w:pPr>
            <w:r w:rsidRPr="00B80C8E">
              <w:rPr>
                <w:rFonts w:ascii="Times New Roman" w:hAnsi="Times New Roman" w:cs="Times New Roman"/>
                <w:b w:val="0"/>
                <w:iCs/>
                <w:color w:val="222222"/>
                <w:shd w:val="clear" w:color="auto" w:fill="FFFFFF"/>
                <w:lang w:val="vi-VN"/>
              </w:rPr>
              <w:t xml:space="preserve">Bộ KH-ĐT </w:t>
            </w:r>
          </w:p>
        </w:tc>
        <w:tc>
          <w:tcPr>
            <w:tcW w:w="6570" w:type="dxa"/>
          </w:tcPr>
          <w:p w:rsidR="00432A3C" w:rsidRPr="00B80C8E" w:rsidRDefault="00432A3C" w:rsidP="00432A3C">
            <w:pPr>
              <w:pStyle w:val="Heading1"/>
              <w:spacing w:before="120" w:after="120"/>
              <w:jc w:val="both"/>
              <w:outlineLvl w:val="0"/>
              <w:rPr>
                <w:rFonts w:ascii="Times New Roman" w:hAnsi="Times New Roman" w:cs="Times New Roman"/>
                <w:b w:val="0"/>
                <w:iCs/>
                <w:color w:val="222222"/>
                <w:shd w:val="clear" w:color="auto" w:fill="FFFFFF"/>
                <w:lang w:val="vi-VN"/>
              </w:rPr>
            </w:pPr>
            <w:r>
              <w:rPr>
                <w:rFonts w:ascii="Times New Roman" w:hAnsi="Times New Roman" w:cs="Times New Roman"/>
                <w:b w:val="0"/>
                <w:iCs/>
                <w:color w:val="222222"/>
                <w:shd w:val="clear" w:color="auto" w:fill="FFFFFF"/>
              </w:rPr>
              <w:t>H</w:t>
            </w:r>
            <w:r w:rsidRPr="00B80C8E">
              <w:rPr>
                <w:rFonts w:ascii="Times New Roman" w:hAnsi="Times New Roman" w:cs="Times New Roman"/>
                <w:b w:val="0"/>
                <w:iCs/>
                <w:color w:val="222222"/>
                <w:shd w:val="clear" w:color="auto" w:fill="FFFFFF"/>
                <w:lang w:val="vi-VN"/>
              </w:rPr>
              <w:t>ướng dẫn việc tiếp nhận tài trợ, đóng góp, nhận ủy thác của Quỹ Phát triển doanh nghiệp nhỏ và vừa</w:t>
            </w:r>
          </w:p>
        </w:tc>
        <w:tc>
          <w:tcPr>
            <w:tcW w:w="1530" w:type="dxa"/>
          </w:tcPr>
          <w:p w:rsidR="00432A3C" w:rsidRPr="00EB0EB7" w:rsidRDefault="00432A3C" w:rsidP="00432A3C">
            <w:pPr>
              <w:pStyle w:val="Heading2"/>
              <w:spacing w:before="120" w:beforeAutospacing="0" w:after="120" w:afterAutospacing="0"/>
              <w:outlineLvl w:val="1"/>
              <w:rPr>
                <w:rFonts w:eastAsiaTheme="majorEastAsia"/>
                <w:b w:val="0"/>
                <w:color w:val="333333"/>
                <w:sz w:val="28"/>
                <w:szCs w:val="28"/>
                <w:shd w:val="clear" w:color="auto" w:fill="FFFFFF"/>
              </w:rPr>
            </w:pPr>
            <w:r>
              <w:rPr>
                <w:rFonts w:eastAsiaTheme="majorEastAsia"/>
                <w:b w:val="0"/>
                <w:color w:val="333333"/>
                <w:sz w:val="28"/>
                <w:szCs w:val="28"/>
                <w:shd w:val="clear" w:color="auto" w:fill="FFFFFF"/>
              </w:rPr>
              <w:t>13</w:t>
            </w:r>
            <w:r w:rsidRPr="00EB0EB7">
              <w:rPr>
                <w:rFonts w:eastAsiaTheme="majorEastAsia"/>
                <w:b w:val="0"/>
                <w:color w:val="333333"/>
                <w:sz w:val="28"/>
                <w:szCs w:val="28"/>
                <w:shd w:val="clear" w:color="auto" w:fill="FFFFFF"/>
              </w:rPr>
              <w:t>/</w:t>
            </w:r>
            <w:r>
              <w:rPr>
                <w:rFonts w:eastAsiaTheme="majorEastAsia"/>
                <w:b w:val="0"/>
                <w:color w:val="333333"/>
                <w:sz w:val="28"/>
                <w:szCs w:val="28"/>
                <w:shd w:val="clear" w:color="auto" w:fill="FFFFFF"/>
              </w:rPr>
              <w:t>10</w:t>
            </w:r>
            <w:r w:rsidRPr="00EB0EB7">
              <w:rPr>
                <w:rFonts w:eastAsiaTheme="majorEastAsia"/>
                <w:b w:val="0"/>
                <w:color w:val="333333"/>
                <w:sz w:val="28"/>
                <w:szCs w:val="28"/>
                <w:shd w:val="clear" w:color="auto" w:fill="FFFFFF"/>
              </w:rPr>
              <w:t>/2020</w:t>
            </w:r>
          </w:p>
        </w:tc>
        <w:tc>
          <w:tcPr>
            <w:tcW w:w="1530" w:type="dxa"/>
          </w:tcPr>
          <w:p w:rsidR="00432A3C" w:rsidRPr="00EB0EB7" w:rsidRDefault="00432A3C" w:rsidP="00432A3C">
            <w:pPr>
              <w:pStyle w:val="Heading2"/>
              <w:spacing w:before="120" w:beforeAutospacing="0" w:after="120" w:afterAutospacing="0"/>
              <w:outlineLvl w:val="1"/>
              <w:rPr>
                <w:rFonts w:eastAsiaTheme="majorEastAsia"/>
                <w:b w:val="0"/>
                <w:color w:val="333333"/>
                <w:sz w:val="28"/>
                <w:szCs w:val="28"/>
                <w:shd w:val="clear" w:color="auto" w:fill="FFFFFF"/>
              </w:rPr>
            </w:pPr>
            <w:r>
              <w:rPr>
                <w:rFonts w:eastAsiaTheme="majorEastAsia"/>
                <w:b w:val="0"/>
                <w:color w:val="333333"/>
                <w:sz w:val="28"/>
                <w:szCs w:val="28"/>
                <w:shd w:val="clear" w:color="auto" w:fill="FFFFFF"/>
              </w:rPr>
              <w:t>15</w:t>
            </w:r>
            <w:r w:rsidRPr="00EB0EB7">
              <w:rPr>
                <w:rFonts w:eastAsiaTheme="majorEastAsia"/>
                <w:b w:val="0"/>
                <w:color w:val="333333"/>
                <w:sz w:val="28"/>
                <w:szCs w:val="28"/>
                <w:shd w:val="clear" w:color="auto" w:fill="FFFFFF"/>
              </w:rPr>
              <w:t>/</w:t>
            </w:r>
            <w:r>
              <w:rPr>
                <w:rFonts w:eastAsiaTheme="majorEastAsia"/>
                <w:b w:val="0"/>
                <w:color w:val="333333"/>
                <w:sz w:val="28"/>
                <w:szCs w:val="28"/>
                <w:shd w:val="clear" w:color="auto" w:fill="FFFFFF"/>
              </w:rPr>
              <w:t>0</w:t>
            </w:r>
            <w:r w:rsidRPr="00EB0EB7">
              <w:rPr>
                <w:rFonts w:eastAsiaTheme="majorEastAsia"/>
                <w:b w:val="0"/>
                <w:color w:val="333333"/>
                <w:sz w:val="28"/>
                <w:szCs w:val="28"/>
                <w:shd w:val="clear" w:color="auto" w:fill="FFFFFF"/>
              </w:rPr>
              <w:t>1</w:t>
            </w:r>
            <w:r>
              <w:rPr>
                <w:rFonts w:eastAsiaTheme="majorEastAsia"/>
                <w:b w:val="0"/>
                <w:color w:val="333333"/>
                <w:sz w:val="28"/>
                <w:szCs w:val="28"/>
                <w:shd w:val="clear" w:color="auto" w:fill="FFFFFF"/>
              </w:rPr>
              <w:t>/2021</w:t>
            </w:r>
          </w:p>
        </w:tc>
      </w:tr>
      <w:tr w:rsidR="00432A3C" w:rsidRPr="0016376A" w:rsidTr="0055278E">
        <w:tc>
          <w:tcPr>
            <w:tcW w:w="709" w:type="dxa"/>
            <w:vAlign w:val="center"/>
          </w:tcPr>
          <w:p w:rsidR="00432A3C" w:rsidRPr="0016376A" w:rsidRDefault="00432A3C" w:rsidP="00432A3C">
            <w:pPr>
              <w:pStyle w:val="Heading2"/>
              <w:numPr>
                <w:ilvl w:val="0"/>
                <w:numId w:val="10"/>
              </w:numPr>
              <w:spacing w:before="120" w:beforeAutospacing="0" w:after="120" w:afterAutospacing="0"/>
              <w:jc w:val="center"/>
              <w:outlineLvl w:val="1"/>
              <w:rPr>
                <w:b w:val="0"/>
                <w:sz w:val="28"/>
                <w:szCs w:val="28"/>
              </w:rPr>
            </w:pPr>
          </w:p>
        </w:tc>
        <w:tc>
          <w:tcPr>
            <w:tcW w:w="3919" w:type="dxa"/>
          </w:tcPr>
          <w:p w:rsidR="00432A3C" w:rsidRPr="00127D18" w:rsidRDefault="00432A3C" w:rsidP="00432A3C">
            <w:pPr>
              <w:pStyle w:val="Heading1"/>
              <w:spacing w:before="120" w:after="120"/>
              <w:outlineLvl w:val="0"/>
              <w:rPr>
                <w:rFonts w:ascii="Times New Roman" w:hAnsi="Times New Roman" w:cs="Times New Roman"/>
                <w:b w:val="0"/>
                <w:iCs/>
                <w:color w:val="222222"/>
                <w:shd w:val="clear" w:color="auto" w:fill="FFFFFF"/>
              </w:rPr>
            </w:pPr>
            <w:r w:rsidRPr="00127D18">
              <w:rPr>
                <w:rFonts w:ascii="Times New Roman" w:hAnsi="Times New Roman" w:cs="Times New Roman"/>
                <w:b w:val="0"/>
                <w:iCs/>
                <w:color w:val="222222"/>
                <w:shd w:val="clear" w:color="auto" w:fill="FFFFFF"/>
              </w:rPr>
              <w:t>Thông tư số : 21/2020/TT-BYT</w:t>
            </w:r>
          </w:p>
        </w:tc>
        <w:tc>
          <w:tcPr>
            <w:tcW w:w="1800" w:type="dxa"/>
          </w:tcPr>
          <w:p w:rsidR="00432A3C" w:rsidRPr="000B4E81" w:rsidRDefault="00432A3C" w:rsidP="00432A3C">
            <w:pPr>
              <w:pStyle w:val="Heading1"/>
              <w:spacing w:before="120" w:after="120"/>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Bộ Y tế</w:t>
            </w:r>
          </w:p>
        </w:tc>
        <w:tc>
          <w:tcPr>
            <w:tcW w:w="6570" w:type="dxa"/>
          </w:tcPr>
          <w:p w:rsidR="00432A3C" w:rsidRPr="000B4E81" w:rsidRDefault="00432A3C" w:rsidP="00432A3C">
            <w:pPr>
              <w:pStyle w:val="Heading1"/>
              <w:spacing w:before="120" w:after="120"/>
              <w:jc w:val="both"/>
              <w:outlineLvl w:val="0"/>
              <w:rPr>
                <w:rFonts w:ascii="Times New Roman" w:hAnsi="Times New Roman" w:cs="Times New Roman"/>
                <w:b w:val="0"/>
                <w:iCs/>
                <w:color w:val="222222"/>
                <w:shd w:val="clear" w:color="auto" w:fill="FFFFFF"/>
                <w:lang w:val="vi-VN"/>
              </w:rPr>
            </w:pPr>
            <w:r>
              <w:rPr>
                <w:rFonts w:ascii="Times New Roman" w:hAnsi="Times New Roman" w:cs="Times New Roman"/>
                <w:b w:val="0"/>
                <w:iCs/>
                <w:color w:val="222222"/>
                <w:shd w:val="clear" w:color="auto" w:fill="FFFFFF"/>
              </w:rPr>
              <w:t>H</w:t>
            </w:r>
            <w:r w:rsidRPr="00CA7CBC">
              <w:rPr>
                <w:rFonts w:ascii="Times New Roman" w:hAnsi="Times New Roman" w:cs="Times New Roman"/>
                <w:b w:val="0"/>
                <w:iCs/>
                <w:color w:val="222222"/>
                <w:shd w:val="clear" w:color="auto" w:fill="FFFFFF"/>
                <w:lang w:val="vi-VN"/>
              </w:rPr>
              <w:t>ướng dẫn thực hành để cấp chứng chỉ hành nghề khám bệnh, chữa bệnh đa khoa đối với bác sỹ y khoa</w:t>
            </w:r>
          </w:p>
        </w:tc>
        <w:tc>
          <w:tcPr>
            <w:tcW w:w="1530" w:type="dxa"/>
          </w:tcPr>
          <w:p w:rsidR="00432A3C" w:rsidRDefault="00432A3C" w:rsidP="00432A3C">
            <w:pPr>
              <w:pStyle w:val="Heading2"/>
              <w:spacing w:before="120" w:beforeAutospacing="0" w:after="120" w:afterAutospacing="0"/>
              <w:outlineLvl w:val="1"/>
              <w:rPr>
                <w:rFonts w:eastAsiaTheme="majorEastAsia"/>
                <w:b w:val="0"/>
                <w:color w:val="333333"/>
                <w:sz w:val="28"/>
                <w:szCs w:val="28"/>
                <w:shd w:val="clear" w:color="auto" w:fill="FFFFFF"/>
              </w:rPr>
            </w:pPr>
            <w:r>
              <w:rPr>
                <w:rFonts w:eastAsiaTheme="majorEastAsia"/>
                <w:b w:val="0"/>
                <w:color w:val="333333"/>
                <w:sz w:val="28"/>
                <w:szCs w:val="28"/>
                <w:shd w:val="clear" w:color="auto" w:fill="FFFFFF"/>
              </w:rPr>
              <w:t>30/11/2020</w:t>
            </w:r>
          </w:p>
        </w:tc>
        <w:tc>
          <w:tcPr>
            <w:tcW w:w="1530" w:type="dxa"/>
          </w:tcPr>
          <w:p w:rsidR="00432A3C" w:rsidRDefault="00432A3C" w:rsidP="00432A3C">
            <w:pPr>
              <w:pStyle w:val="Heading2"/>
              <w:spacing w:before="120" w:beforeAutospacing="0" w:after="120" w:afterAutospacing="0"/>
              <w:outlineLvl w:val="1"/>
              <w:rPr>
                <w:rFonts w:eastAsiaTheme="majorEastAsia"/>
                <w:b w:val="0"/>
                <w:color w:val="333333"/>
                <w:sz w:val="28"/>
                <w:szCs w:val="28"/>
                <w:shd w:val="clear" w:color="auto" w:fill="FFFFFF"/>
              </w:rPr>
            </w:pPr>
            <w:r>
              <w:rPr>
                <w:rFonts w:eastAsiaTheme="majorEastAsia"/>
                <w:b w:val="0"/>
                <w:color w:val="333333"/>
                <w:sz w:val="28"/>
                <w:szCs w:val="28"/>
                <w:shd w:val="clear" w:color="auto" w:fill="FFFFFF"/>
              </w:rPr>
              <w:t>15/01/2021</w:t>
            </w:r>
          </w:p>
        </w:tc>
      </w:tr>
      <w:tr w:rsidR="00432A3C" w:rsidRPr="0016376A" w:rsidTr="0055278E">
        <w:tc>
          <w:tcPr>
            <w:tcW w:w="709" w:type="dxa"/>
            <w:vAlign w:val="center"/>
          </w:tcPr>
          <w:p w:rsidR="00432A3C" w:rsidRPr="0016376A" w:rsidRDefault="00432A3C" w:rsidP="00432A3C">
            <w:pPr>
              <w:pStyle w:val="Heading2"/>
              <w:numPr>
                <w:ilvl w:val="0"/>
                <w:numId w:val="10"/>
              </w:numPr>
              <w:spacing w:before="120" w:beforeAutospacing="0" w:after="120" w:afterAutospacing="0"/>
              <w:jc w:val="center"/>
              <w:outlineLvl w:val="1"/>
              <w:rPr>
                <w:b w:val="0"/>
                <w:sz w:val="28"/>
                <w:szCs w:val="28"/>
              </w:rPr>
            </w:pPr>
          </w:p>
        </w:tc>
        <w:tc>
          <w:tcPr>
            <w:tcW w:w="3919" w:type="dxa"/>
          </w:tcPr>
          <w:p w:rsidR="00432A3C" w:rsidRPr="00127D18" w:rsidRDefault="00432A3C" w:rsidP="00432A3C">
            <w:pPr>
              <w:pStyle w:val="Heading1"/>
              <w:spacing w:before="120" w:after="120"/>
              <w:outlineLvl w:val="0"/>
              <w:rPr>
                <w:rFonts w:ascii="Times New Roman" w:hAnsi="Times New Roman" w:cs="Times New Roman"/>
                <w:b w:val="0"/>
                <w:iCs/>
                <w:color w:val="222222"/>
                <w:shd w:val="clear" w:color="auto" w:fill="FFFFFF"/>
              </w:rPr>
            </w:pPr>
            <w:r w:rsidRPr="00127D18">
              <w:rPr>
                <w:rFonts w:ascii="Times New Roman" w:hAnsi="Times New Roman" w:cs="Times New Roman"/>
                <w:b w:val="0"/>
                <w:iCs/>
                <w:color w:val="222222"/>
                <w:shd w:val="clear" w:color="auto" w:fill="FFFFFF"/>
              </w:rPr>
              <w:t>Thông tư số: 09/2020/TT-BKHĐT</w:t>
            </w:r>
          </w:p>
        </w:tc>
        <w:tc>
          <w:tcPr>
            <w:tcW w:w="1800" w:type="dxa"/>
          </w:tcPr>
          <w:p w:rsidR="00432A3C" w:rsidRDefault="00432A3C" w:rsidP="00432A3C">
            <w:pPr>
              <w:pStyle w:val="Heading1"/>
              <w:spacing w:before="120" w:after="120"/>
              <w:outlineLvl w:val="0"/>
              <w:rPr>
                <w:rFonts w:ascii="Times New Roman" w:hAnsi="Times New Roman" w:cs="Times New Roman"/>
                <w:b w:val="0"/>
                <w:iCs/>
                <w:color w:val="222222"/>
                <w:shd w:val="clear" w:color="auto" w:fill="FFFFFF"/>
              </w:rPr>
            </w:pPr>
          </w:p>
          <w:p w:rsidR="00432A3C" w:rsidRPr="00CC36EA" w:rsidRDefault="00432A3C" w:rsidP="00432A3C">
            <w:pPr>
              <w:pStyle w:val="Heading1"/>
              <w:spacing w:before="120" w:after="120"/>
              <w:outlineLvl w:val="0"/>
              <w:rPr>
                <w:rFonts w:ascii="Times New Roman" w:hAnsi="Times New Roman" w:cs="Times New Roman"/>
                <w:b w:val="0"/>
                <w:iCs/>
                <w:color w:val="222222"/>
                <w:shd w:val="clear" w:color="auto" w:fill="FFFFFF"/>
                <w:lang w:val="vi-VN"/>
              </w:rPr>
            </w:pPr>
            <w:r w:rsidRPr="00B80C8E">
              <w:rPr>
                <w:rFonts w:ascii="Times New Roman" w:hAnsi="Times New Roman" w:cs="Times New Roman"/>
                <w:b w:val="0"/>
                <w:iCs/>
                <w:color w:val="222222"/>
                <w:shd w:val="clear" w:color="auto" w:fill="FFFFFF"/>
                <w:lang w:val="vi-VN"/>
              </w:rPr>
              <w:t>Bộ KH-ĐT</w:t>
            </w:r>
          </w:p>
        </w:tc>
        <w:tc>
          <w:tcPr>
            <w:tcW w:w="6570" w:type="dxa"/>
          </w:tcPr>
          <w:p w:rsidR="00432A3C" w:rsidRPr="00CC36EA" w:rsidRDefault="00432A3C" w:rsidP="00432A3C">
            <w:pPr>
              <w:pStyle w:val="Heading1"/>
              <w:spacing w:before="120" w:after="120"/>
              <w:jc w:val="both"/>
              <w:outlineLvl w:val="0"/>
              <w:rPr>
                <w:rFonts w:ascii="Times New Roman" w:hAnsi="Times New Roman" w:cs="Times New Roman"/>
                <w:b w:val="0"/>
                <w:iCs/>
                <w:color w:val="222222"/>
                <w:shd w:val="clear" w:color="auto" w:fill="FFFFFF"/>
                <w:lang w:val="vi-VN"/>
              </w:rPr>
            </w:pPr>
            <w:r w:rsidRPr="00CC36EA">
              <w:rPr>
                <w:rFonts w:ascii="Times New Roman" w:hAnsi="Times New Roman" w:cs="Times New Roman"/>
                <w:b w:val="0"/>
                <w:iCs/>
                <w:color w:val="222222"/>
                <w:shd w:val="clear" w:color="auto" w:fill="FFFFFF"/>
                <w:lang w:val="vi-VN"/>
              </w:rPr>
              <w:t xml:space="preserve">Quy định chi tiết lập hồ sơ mời thầu mua sắm hàng hóa đối với gói thầu thuộc phạm vi điều chỉnh của Hiệp định Đối tác Toàn diện và Tiến bộ xuyên Thái Bình Dương </w:t>
            </w:r>
          </w:p>
        </w:tc>
        <w:tc>
          <w:tcPr>
            <w:tcW w:w="1530" w:type="dxa"/>
          </w:tcPr>
          <w:p w:rsidR="00432A3C" w:rsidRDefault="00432A3C" w:rsidP="00432A3C">
            <w:pPr>
              <w:pStyle w:val="Heading2"/>
              <w:spacing w:before="120" w:beforeAutospacing="0" w:after="120" w:afterAutospacing="0"/>
              <w:outlineLvl w:val="1"/>
              <w:rPr>
                <w:rFonts w:eastAsiaTheme="majorEastAsia"/>
                <w:b w:val="0"/>
                <w:color w:val="333333"/>
                <w:sz w:val="28"/>
                <w:szCs w:val="28"/>
                <w:shd w:val="clear" w:color="auto" w:fill="FFFFFF"/>
              </w:rPr>
            </w:pPr>
          </w:p>
          <w:p w:rsidR="00432A3C" w:rsidRPr="00EB0EB7" w:rsidRDefault="00432A3C" w:rsidP="00432A3C">
            <w:pPr>
              <w:pStyle w:val="Heading2"/>
              <w:spacing w:before="120" w:beforeAutospacing="0" w:after="120" w:afterAutospacing="0"/>
              <w:outlineLvl w:val="1"/>
              <w:rPr>
                <w:rFonts w:eastAsiaTheme="majorEastAsia"/>
                <w:b w:val="0"/>
                <w:color w:val="333333"/>
                <w:sz w:val="28"/>
                <w:szCs w:val="28"/>
                <w:shd w:val="clear" w:color="auto" w:fill="FFFFFF"/>
              </w:rPr>
            </w:pPr>
            <w:r>
              <w:rPr>
                <w:rFonts w:eastAsiaTheme="majorEastAsia"/>
                <w:b w:val="0"/>
                <w:color w:val="333333"/>
                <w:sz w:val="28"/>
                <w:szCs w:val="28"/>
                <w:shd w:val="clear" w:color="auto" w:fill="FFFFFF"/>
              </w:rPr>
              <w:t>27</w:t>
            </w:r>
            <w:r w:rsidRPr="00EB0EB7">
              <w:rPr>
                <w:rFonts w:eastAsiaTheme="majorEastAsia"/>
                <w:b w:val="0"/>
                <w:color w:val="333333"/>
                <w:sz w:val="28"/>
                <w:szCs w:val="28"/>
                <w:shd w:val="clear" w:color="auto" w:fill="FFFFFF"/>
              </w:rPr>
              <w:t>/</w:t>
            </w:r>
            <w:r>
              <w:rPr>
                <w:rFonts w:eastAsiaTheme="majorEastAsia"/>
                <w:b w:val="0"/>
                <w:color w:val="333333"/>
                <w:sz w:val="28"/>
                <w:szCs w:val="28"/>
                <w:shd w:val="clear" w:color="auto" w:fill="FFFFFF"/>
              </w:rPr>
              <w:t>11</w:t>
            </w:r>
            <w:r w:rsidRPr="00EB0EB7">
              <w:rPr>
                <w:rFonts w:eastAsiaTheme="majorEastAsia"/>
                <w:b w:val="0"/>
                <w:color w:val="333333"/>
                <w:sz w:val="28"/>
                <w:szCs w:val="28"/>
                <w:shd w:val="clear" w:color="auto" w:fill="FFFFFF"/>
              </w:rPr>
              <w:t>/2020</w:t>
            </w:r>
          </w:p>
        </w:tc>
        <w:tc>
          <w:tcPr>
            <w:tcW w:w="1530" w:type="dxa"/>
          </w:tcPr>
          <w:p w:rsidR="00432A3C" w:rsidRDefault="00432A3C" w:rsidP="00432A3C">
            <w:pPr>
              <w:pStyle w:val="Heading2"/>
              <w:spacing w:before="120" w:beforeAutospacing="0" w:after="120" w:afterAutospacing="0"/>
              <w:outlineLvl w:val="1"/>
              <w:rPr>
                <w:rFonts w:eastAsiaTheme="majorEastAsia"/>
                <w:b w:val="0"/>
                <w:color w:val="333333"/>
                <w:sz w:val="28"/>
                <w:szCs w:val="28"/>
                <w:shd w:val="clear" w:color="auto" w:fill="FFFFFF"/>
              </w:rPr>
            </w:pPr>
          </w:p>
          <w:p w:rsidR="00432A3C" w:rsidRPr="00EB0EB7" w:rsidRDefault="00432A3C" w:rsidP="00432A3C">
            <w:pPr>
              <w:pStyle w:val="Heading2"/>
              <w:spacing w:before="120" w:beforeAutospacing="0" w:after="120" w:afterAutospacing="0"/>
              <w:outlineLvl w:val="1"/>
              <w:rPr>
                <w:rFonts w:eastAsiaTheme="majorEastAsia"/>
                <w:b w:val="0"/>
                <w:color w:val="333333"/>
                <w:sz w:val="28"/>
                <w:szCs w:val="28"/>
                <w:shd w:val="clear" w:color="auto" w:fill="FFFFFF"/>
              </w:rPr>
            </w:pPr>
            <w:r>
              <w:rPr>
                <w:rFonts w:eastAsiaTheme="majorEastAsia"/>
                <w:b w:val="0"/>
                <w:color w:val="333333"/>
                <w:sz w:val="28"/>
                <w:szCs w:val="28"/>
                <w:shd w:val="clear" w:color="auto" w:fill="FFFFFF"/>
              </w:rPr>
              <w:t>15</w:t>
            </w:r>
            <w:r w:rsidRPr="00EB0EB7">
              <w:rPr>
                <w:rFonts w:eastAsiaTheme="majorEastAsia"/>
                <w:b w:val="0"/>
                <w:color w:val="333333"/>
                <w:sz w:val="28"/>
                <w:szCs w:val="28"/>
                <w:shd w:val="clear" w:color="auto" w:fill="FFFFFF"/>
              </w:rPr>
              <w:t>/</w:t>
            </w:r>
            <w:r>
              <w:rPr>
                <w:rFonts w:eastAsiaTheme="majorEastAsia"/>
                <w:b w:val="0"/>
                <w:color w:val="333333"/>
                <w:sz w:val="28"/>
                <w:szCs w:val="28"/>
                <w:shd w:val="clear" w:color="auto" w:fill="FFFFFF"/>
              </w:rPr>
              <w:t>0</w:t>
            </w:r>
            <w:r w:rsidRPr="00EB0EB7">
              <w:rPr>
                <w:rFonts w:eastAsiaTheme="majorEastAsia"/>
                <w:b w:val="0"/>
                <w:color w:val="333333"/>
                <w:sz w:val="28"/>
                <w:szCs w:val="28"/>
                <w:shd w:val="clear" w:color="auto" w:fill="FFFFFF"/>
              </w:rPr>
              <w:t>1/202</w:t>
            </w:r>
            <w:r>
              <w:rPr>
                <w:rFonts w:eastAsiaTheme="majorEastAsia"/>
                <w:b w:val="0"/>
                <w:color w:val="333333"/>
                <w:sz w:val="28"/>
                <w:szCs w:val="28"/>
                <w:shd w:val="clear" w:color="auto" w:fill="FFFFFF"/>
              </w:rPr>
              <w:t>1</w:t>
            </w:r>
          </w:p>
        </w:tc>
      </w:tr>
      <w:tr w:rsidR="00432A3C" w:rsidRPr="0016376A" w:rsidTr="0055278E">
        <w:tc>
          <w:tcPr>
            <w:tcW w:w="709" w:type="dxa"/>
            <w:vAlign w:val="center"/>
          </w:tcPr>
          <w:p w:rsidR="00432A3C" w:rsidRPr="0016376A" w:rsidRDefault="00432A3C" w:rsidP="00432A3C">
            <w:pPr>
              <w:pStyle w:val="Heading2"/>
              <w:numPr>
                <w:ilvl w:val="0"/>
                <w:numId w:val="10"/>
              </w:numPr>
              <w:spacing w:before="120" w:beforeAutospacing="0" w:after="120" w:afterAutospacing="0"/>
              <w:jc w:val="center"/>
              <w:outlineLvl w:val="1"/>
              <w:rPr>
                <w:b w:val="0"/>
                <w:sz w:val="28"/>
                <w:szCs w:val="28"/>
              </w:rPr>
            </w:pPr>
          </w:p>
        </w:tc>
        <w:tc>
          <w:tcPr>
            <w:tcW w:w="3919" w:type="dxa"/>
          </w:tcPr>
          <w:p w:rsidR="00432A3C" w:rsidRDefault="00432A3C" w:rsidP="00432A3C">
            <w:pPr>
              <w:pStyle w:val="Heading1"/>
              <w:spacing w:before="120" w:after="120"/>
              <w:outlineLvl w:val="0"/>
              <w:rPr>
                <w:rFonts w:ascii="Times New Roman" w:hAnsi="Times New Roman" w:cs="Times New Roman"/>
                <w:b w:val="0"/>
                <w:iCs/>
                <w:color w:val="222222"/>
                <w:shd w:val="clear" w:color="auto" w:fill="FFFFFF"/>
              </w:rPr>
            </w:pPr>
          </w:p>
          <w:p w:rsidR="00432A3C" w:rsidRPr="00127D18" w:rsidRDefault="00432A3C" w:rsidP="00432A3C">
            <w:pPr>
              <w:pStyle w:val="Heading1"/>
              <w:spacing w:before="120" w:after="120"/>
              <w:outlineLvl w:val="0"/>
              <w:rPr>
                <w:rFonts w:ascii="Times New Roman" w:hAnsi="Times New Roman" w:cs="Times New Roman"/>
                <w:b w:val="0"/>
                <w:iCs/>
                <w:color w:val="222222"/>
                <w:shd w:val="clear" w:color="auto" w:fill="FFFFFF"/>
              </w:rPr>
            </w:pPr>
            <w:r w:rsidRPr="00127D18">
              <w:rPr>
                <w:rFonts w:ascii="Times New Roman" w:hAnsi="Times New Roman" w:cs="Times New Roman"/>
                <w:b w:val="0"/>
                <w:iCs/>
                <w:color w:val="222222"/>
                <w:shd w:val="clear" w:color="auto" w:fill="FFFFFF"/>
              </w:rPr>
              <w:t>Thông tư số: 31/2020/TT-BCT</w:t>
            </w:r>
          </w:p>
        </w:tc>
        <w:tc>
          <w:tcPr>
            <w:tcW w:w="1800" w:type="dxa"/>
          </w:tcPr>
          <w:p w:rsidR="00432A3C" w:rsidRDefault="00432A3C" w:rsidP="00432A3C">
            <w:pPr>
              <w:pStyle w:val="Heading1"/>
              <w:spacing w:before="120" w:after="120"/>
              <w:outlineLvl w:val="0"/>
              <w:rPr>
                <w:rFonts w:ascii="Times New Roman" w:hAnsi="Times New Roman" w:cs="Times New Roman"/>
                <w:b w:val="0"/>
                <w:iCs/>
                <w:color w:val="222222"/>
                <w:shd w:val="clear" w:color="auto" w:fill="FFFFFF"/>
              </w:rPr>
            </w:pPr>
          </w:p>
          <w:p w:rsidR="00432A3C" w:rsidRPr="008172BA" w:rsidRDefault="00432A3C" w:rsidP="00432A3C">
            <w:pPr>
              <w:pStyle w:val="Heading1"/>
              <w:spacing w:before="120" w:after="120"/>
              <w:outlineLvl w:val="0"/>
              <w:rPr>
                <w:rFonts w:ascii="Times New Roman" w:hAnsi="Times New Roman" w:cs="Times New Roman"/>
                <w:b w:val="0"/>
                <w:iCs/>
                <w:color w:val="222222"/>
                <w:shd w:val="clear" w:color="auto" w:fill="FFFFFF"/>
                <w:lang w:val="vi-VN"/>
              </w:rPr>
            </w:pPr>
            <w:r w:rsidRPr="008172BA">
              <w:rPr>
                <w:rFonts w:ascii="Times New Roman" w:hAnsi="Times New Roman" w:cs="Times New Roman"/>
                <w:b w:val="0"/>
                <w:iCs/>
                <w:color w:val="222222"/>
                <w:shd w:val="clear" w:color="auto" w:fill="FFFFFF"/>
                <w:lang w:val="vi-VN"/>
              </w:rPr>
              <w:t>Bộ Tài chính</w:t>
            </w:r>
          </w:p>
        </w:tc>
        <w:tc>
          <w:tcPr>
            <w:tcW w:w="6570" w:type="dxa"/>
          </w:tcPr>
          <w:p w:rsidR="00432A3C" w:rsidRPr="008172BA" w:rsidRDefault="00432A3C" w:rsidP="00432A3C">
            <w:pPr>
              <w:jc w:val="both"/>
              <w:rPr>
                <w:rFonts w:eastAsiaTheme="majorEastAsia"/>
                <w:bCs/>
                <w:iCs/>
                <w:color w:val="222222"/>
                <w:szCs w:val="28"/>
                <w:shd w:val="clear" w:color="auto" w:fill="FFFFFF"/>
                <w:lang w:val="vi-VN"/>
              </w:rPr>
            </w:pPr>
            <w:r w:rsidRPr="008172BA">
              <w:rPr>
                <w:rFonts w:eastAsiaTheme="majorEastAsia"/>
                <w:bCs/>
                <w:iCs/>
                <w:color w:val="222222"/>
                <w:szCs w:val="28"/>
                <w:shd w:val="clear" w:color="auto" w:fill="FFFFFF"/>
                <w:lang w:val="vi-VN"/>
              </w:rPr>
              <w:t>Sửa đổi, bổ sung một số điều Thông tư số 13/2018/TT-BCT ngày 15 tháng 6 năm 2018 quy định về quản lý, sử dụng vật liệu nổ công nghiệp, tiền chất thuốc nổ sử dụng để sản xuất vật liệu nổ công nghiệp</w:t>
            </w:r>
          </w:p>
        </w:tc>
        <w:tc>
          <w:tcPr>
            <w:tcW w:w="1530" w:type="dxa"/>
          </w:tcPr>
          <w:p w:rsidR="00432A3C" w:rsidRDefault="00432A3C" w:rsidP="00432A3C">
            <w:pPr>
              <w:pStyle w:val="Heading2"/>
              <w:spacing w:before="120" w:beforeAutospacing="0" w:after="120" w:afterAutospacing="0"/>
              <w:outlineLvl w:val="1"/>
              <w:rPr>
                <w:rFonts w:eastAsiaTheme="majorEastAsia"/>
                <w:b w:val="0"/>
                <w:color w:val="333333"/>
                <w:sz w:val="28"/>
                <w:szCs w:val="28"/>
                <w:shd w:val="clear" w:color="auto" w:fill="FFFFFF"/>
              </w:rPr>
            </w:pPr>
          </w:p>
          <w:p w:rsidR="00432A3C" w:rsidRPr="00EB0EB7" w:rsidRDefault="00432A3C" w:rsidP="00432A3C">
            <w:pPr>
              <w:pStyle w:val="Heading2"/>
              <w:spacing w:before="120" w:beforeAutospacing="0" w:after="120" w:afterAutospacing="0"/>
              <w:outlineLvl w:val="1"/>
              <w:rPr>
                <w:rFonts w:eastAsiaTheme="majorEastAsia"/>
                <w:b w:val="0"/>
                <w:color w:val="333333"/>
                <w:sz w:val="28"/>
                <w:szCs w:val="28"/>
                <w:shd w:val="clear" w:color="auto" w:fill="FFFFFF"/>
              </w:rPr>
            </w:pPr>
            <w:r>
              <w:rPr>
                <w:rFonts w:eastAsiaTheme="majorEastAsia"/>
                <w:b w:val="0"/>
                <w:color w:val="333333"/>
                <w:sz w:val="28"/>
                <w:szCs w:val="28"/>
                <w:shd w:val="clear" w:color="auto" w:fill="FFFFFF"/>
              </w:rPr>
              <w:t>30</w:t>
            </w:r>
            <w:r w:rsidRPr="00EB0EB7">
              <w:rPr>
                <w:rFonts w:eastAsiaTheme="majorEastAsia"/>
                <w:b w:val="0"/>
                <w:color w:val="333333"/>
                <w:sz w:val="28"/>
                <w:szCs w:val="28"/>
                <w:shd w:val="clear" w:color="auto" w:fill="FFFFFF"/>
              </w:rPr>
              <w:t>/</w:t>
            </w:r>
            <w:r>
              <w:rPr>
                <w:rFonts w:eastAsiaTheme="majorEastAsia"/>
                <w:b w:val="0"/>
                <w:color w:val="333333"/>
                <w:sz w:val="28"/>
                <w:szCs w:val="28"/>
                <w:shd w:val="clear" w:color="auto" w:fill="FFFFFF"/>
              </w:rPr>
              <w:t>11</w:t>
            </w:r>
            <w:r w:rsidRPr="00EB0EB7">
              <w:rPr>
                <w:rFonts w:eastAsiaTheme="majorEastAsia"/>
                <w:b w:val="0"/>
                <w:color w:val="333333"/>
                <w:sz w:val="28"/>
                <w:szCs w:val="28"/>
                <w:shd w:val="clear" w:color="auto" w:fill="FFFFFF"/>
              </w:rPr>
              <w:t>/2020</w:t>
            </w:r>
          </w:p>
        </w:tc>
        <w:tc>
          <w:tcPr>
            <w:tcW w:w="1530" w:type="dxa"/>
          </w:tcPr>
          <w:p w:rsidR="00432A3C" w:rsidRDefault="00432A3C" w:rsidP="00432A3C">
            <w:pPr>
              <w:pStyle w:val="Heading2"/>
              <w:spacing w:before="120" w:beforeAutospacing="0" w:after="120" w:afterAutospacing="0"/>
              <w:outlineLvl w:val="1"/>
              <w:rPr>
                <w:rFonts w:eastAsiaTheme="majorEastAsia"/>
                <w:b w:val="0"/>
                <w:color w:val="333333"/>
                <w:sz w:val="28"/>
                <w:szCs w:val="28"/>
                <w:shd w:val="clear" w:color="auto" w:fill="FFFFFF"/>
              </w:rPr>
            </w:pPr>
          </w:p>
          <w:p w:rsidR="00432A3C" w:rsidRPr="00EB0EB7" w:rsidRDefault="00432A3C" w:rsidP="00432A3C">
            <w:pPr>
              <w:pStyle w:val="Heading2"/>
              <w:spacing w:before="120" w:beforeAutospacing="0" w:after="120" w:afterAutospacing="0"/>
              <w:outlineLvl w:val="1"/>
              <w:rPr>
                <w:rFonts w:eastAsiaTheme="majorEastAsia"/>
                <w:b w:val="0"/>
                <w:color w:val="333333"/>
                <w:sz w:val="28"/>
                <w:szCs w:val="28"/>
                <w:shd w:val="clear" w:color="auto" w:fill="FFFFFF"/>
              </w:rPr>
            </w:pPr>
            <w:r>
              <w:rPr>
                <w:rFonts w:eastAsiaTheme="majorEastAsia"/>
                <w:b w:val="0"/>
                <w:color w:val="333333"/>
                <w:sz w:val="28"/>
                <w:szCs w:val="28"/>
                <w:shd w:val="clear" w:color="auto" w:fill="FFFFFF"/>
              </w:rPr>
              <w:t>15</w:t>
            </w:r>
            <w:r w:rsidRPr="00EB0EB7">
              <w:rPr>
                <w:rFonts w:eastAsiaTheme="majorEastAsia"/>
                <w:b w:val="0"/>
                <w:color w:val="333333"/>
                <w:sz w:val="28"/>
                <w:szCs w:val="28"/>
                <w:shd w:val="clear" w:color="auto" w:fill="FFFFFF"/>
              </w:rPr>
              <w:t>/</w:t>
            </w:r>
            <w:r>
              <w:rPr>
                <w:rFonts w:eastAsiaTheme="majorEastAsia"/>
                <w:b w:val="0"/>
                <w:color w:val="333333"/>
                <w:sz w:val="28"/>
                <w:szCs w:val="28"/>
                <w:shd w:val="clear" w:color="auto" w:fill="FFFFFF"/>
              </w:rPr>
              <w:t>0</w:t>
            </w:r>
            <w:r w:rsidRPr="00EB0EB7">
              <w:rPr>
                <w:rFonts w:eastAsiaTheme="majorEastAsia"/>
                <w:b w:val="0"/>
                <w:color w:val="333333"/>
                <w:sz w:val="28"/>
                <w:szCs w:val="28"/>
                <w:shd w:val="clear" w:color="auto" w:fill="FFFFFF"/>
              </w:rPr>
              <w:t>1</w:t>
            </w:r>
            <w:r>
              <w:rPr>
                <w:rFonts w:eastAsiaTheme="majorEastAsia"/>
                <w:b w:val="0"/>
                <w:color w:val="333333"/>
                <w:sz w:val="28"/>
                <w:szCs w:val="28"/>
                <w:shd w:val="clear" w:color="auto" w:fill="FFFFFF"/>
              </w:rPr>
              <w:t>/2021</w:t>
            </w:r>
          </w:p>
        </w:tc>
      </w:tr>
      <w:tr w:rsidR="00432A3C" w:rsidRPr="0016376A" w:rsidTr="0055278E">
        <w:tc>
          <w:tcPr>
            <w:tcW w:w="709" w:type="dxa"/>
            <w:vAlign w:val="center"/>
          </w:tcPr>
          <w:p w:rsidR="00432A3C" w:rsidRPr="0016376A" w:rsidRDefault="00432A3C" w:rsidP="00432A3C">
            <w:pPr>
              <w:pStyle w:val="Heading2"/>
              <w:numPr>
                <w:ilvl w:val="0"/>
                <w:numId w:val="10"/>
              </w:numPr>
              <w:spacing w:before="120" w:beforeAutospacing="0" w:after="120" w:afterAutospacing="0"/>
              <w:jc w:val="center"/>
              <w:outlineLvl w:val="1"/>
              <w:rPr>
                <w:b w:val="0"/>
                <w:sz w:val="28"/>
                <w:szCs w:val="28"/>
              </w:rPr>
            </w:pPr>
          </w:p>
        </w:tc>
        <w:tc>
          <w:tcPr>
            <w:tcW w:w="3919" w:type="dxa"/>
          </w:tcPr>
          <w:p w:rsidR="00432A3C" w:rsidRPr="00127D18" w:rsidRDefault="00432A3C" w:rsidP="00432A3C">
            <w:pPr>
              <w:pStyle w:val="Heading1"/>
              <w:spacing w:before="120" w:after="120"/>
              <w:outlineLvl w:val="0"/>
              <w:rPr>
                <w:rFonts w:ascii="Times New Roman" w:hAnsi="Times New Roman" w:cs="Times New Roman"/>
                <w:b w:val="0"/>
                <w:iCs/>
                <w:color w:val="222222"/>
                <w:shd w:val="clear" w:color="auto" w:fill="FFFFFF"/>
              </w:rPr>
            </w:pPr>
            <w:r w:rsidRPr="00127D18">
              <w:rPr>
                <w:rFonts w:ascii="Times New Roman" w:hAnsi="Times New Roman" w:cs="Times New Roman"/>
                <w:b w:val="0"/>
                <w:iCs/>
                <w:color w:val="222222"/>
                <w:shd w:val="clear" w:color="auto" w:fill="FFFFFF"/>
              </w:rPr>
              <w:t>Thông tư số: 105/2020/TT-BTC</w:t>
            </w:r>
          </w:p>
        </w:tc>
        <w:tc>
          <w:tcPr>
            <w:tcW w:w="1800" w:type="dxa"/>
          </w:tcPr>
          <w:p w:rsidR="00432A3C" w:rsidRPr="008172BA" w:rsidRDefault="00432A3C" w:rsidP="00432A3C">
            <w:pPr>
              <w:pStyle w:val="Heading1"/>
              <w:spacing w:before="120" w:after="120"/>
              <w:outlineLvl w:val="0"/>
              <w:rPr>
                <w:rFonts w:ascii="Times New Roman" w:hAnsi="Times New Roman" w:cs="Times New Roman"/>
                <w:b w:val="0"/>
                <w:iCs/>
                <w:color w:val="222222"/>
                <w:shd w:val="clear" w:color="auto" w:fill="FFFFFF"/>
                <w:lang w:val="vi-VN"/>
              </w:rPr>
            </w:pPr>
            <w:r w:rsidRPr="008172BA">
              <w:rPr>
                <w:rFonts w:ascii="Times New Roman" w:hAnsi="Times New Roman" w:cs="Times New Roman"/>
                <w:b w:val="0"/>
                <w:iCs/>
                <w:color w:val="222222"/>
                <w:shd w:val="clear" w:color="auto" w:fill="FFFFFF"/>
                <w:lang w:val="vi-VN"/>
              </w:rPr>
              <w:t>Bộ Tài chính</w:t>
            </w:r>
          </w:p>
        </w:tc>
        <w:tc>
          <w:tcPr>
            <w:tcW w:w="6570" w:type="dxa"/>
          </w:tcPr>
          <w:p w:rsidR="00432A3C" w:rsidRPr="000B4E81" w:rsidRDefault="00432A3C" w:rsidP="00432A3C">
            <w:pPr>
              <w:pStyle w:val="Heading1"/>
              <w:spacing w:before="120" w:after="120"/>
              <w:jc w:val="both"/>
              <w:outlineLvl w:val="0"/>
              <w:rPr>
                <w:rFonts w:ascii="Times New Roman" w:hAnsi="Times New Roman" w:cs="Times New Roman"/>
                <w:b w:val="0"/>
                <w:iCs/>
                <w:color w:val="222222"/>
                <w:shd w:val="clear" w:color="auto" w:fill="FFFFFF"/>
              </w:rPr>
            </w:pPr>
            <w:r w:rsidRPr="000B4E81">
              <w:rPr>
                <w:rFonts w:ascii="Times New Roman" w:hAnsi="Times New Roman" w:cs="Times New Roman"/>
                <w:b w:val="0"/>
                <w:iCs/>
                <w:color w:val="222222"/>
                <w:shd w:val="clear" w:color="auto" w:fill="FFFFFF"/>
                <w:lang w:val="vi-VN"/>
              </w:rPr>
              <w:t>Hướng dẫn về đăng ký thuế</w:t>
            </w:r>
          </w:p>
        </w:tc>
        <w:tc>
          <w:tcPr>
            <w:tcW w:w="1530" w:type="dxa"/>
          </w:tcPr>
          <w:p w:rsidR="00432A3C" w:rsidRDefault="00432A3C" w:rsidP="00432A3C">
            <w:pPr>
              <w:pStyle w:val="Heading2"/>
              <w:spacing w:before="120" w:beforeAutospacing="0" w:after="120" w:afterAutospacing="0"/>
              <w:outlineLvl w:val="1"/>
              <w:rPr>
                <w:rFonts w:eastAsiaTheme="majorEastAsia"/>
                <w:b w:val="0"/>
                <w:color w:val="333333"/>
                <w:sz w:val="28"/>
                <w:szCs w:val="28"/>
                <w:shd w:val="clear" w:color="auto" w:fill="FFFFFF"/>
              </w:rPr>
            </w:pPr>
            <w:r>
              <w:rPr>
                <w:rFonts w:eastAsiaTheme="majorEastAsia"/>
                <w:b w:val="0"/>
                <w:color w:val="333333"/>
                <w:sz w:val="28"/>
                <w:szCs w:val="28"/>
                <w:shd w:val="clear" w:color="auto" w:fill="FFFFFF"/>
              </w:rPr>
              <w:t>03/12/2020</w:t>
            </w:r>
          </w:p>
        </w:tc>
        <w:tc>
          <w:tcPr>
            <w:tcW w:w="1530" w:type="dxa"/>
          </w:tcPr>
          <w:p w:rsidR="00432A3C" w:rsidRDefault="00432A3C" w:rsidP="00432A3C">
            <w:pPr>
              <w:pStyle w:val="Heading2"/>
              <w:spacing w:before="120" w:beforeAutospacing="0" w:after="120" w:afterAutospacing="0"/>
              <w:outlineLvl w:val="1"/>
              <w:rPr>
                <w:rFonts w:eastAsiaTheme="majorEastAsia"/>
                <w:b w:val="0"/>
                <w:color w:val="333333"/>
                <w:sz w:val="28"/>
                <w:szCs w:val="28"/>
                <w:shd w:val="clear" w:color="auto" w:fill="FFFFFF"/>
              </w:rPr>
            </w:pPr>
            <w:r>
              <w:rPr>
                <w:rFonts w:eastAsiaTheme="majorEastAsia"/>
                <w:b w:val="0"/>
                <w:color w:val="333333"/>
                <w:sz w:val="28"/>
                <w:szCs w:val="28"/>
                <w:shd w:val="clear" w:color="auto" w:fill="FFFFFF"/>
              </w:rPr>
              <w:t>17/01/2021</w:t>
            </w:r>
          </w:p>
        </w:tc>
      </w:tr>
      <w:tr w:rsidR="00432A3C" w:rsidRPr="0016376A" w:rsidTr="0055278E">
        <w:tc>
          <w:tcPr>
            <w:tcW w:w="709" w:type="dxa"/>
            <w:vAlign w:val="center"/>
          </w:tcPr>
          <w:p w:rsidR="00432A3C" w:rsidRPr="0016376A" w:rsidRDefault="00432A3C" w:rsidP="00432A3C">
            <w:pPr>
              <w:pStyle w:val="Heading2"/>
              <w:numPr>
                <w:ilvl w:val="0"/>
                <w:numId w:val="10"/>
              </w:numPr>
              <w:spacing w:before="120" w:beforeAutospacing="0" w:after="120" w:afterAutospacing="0"/>
              <w:jc w:val="center"/>
              <w:outlineLvl w:val="1"/>
              <w:rPr>
                <w:b w:val="0"/>
                <w:sz w:val="28"/>
                <w:szCs w:val="28"/>
              </w:rPr>
            </w:pPr>
          </w:p>
        </w:tc>
        <w:tc>
          <w:tcPr>
            <w:tcW w:w="3919" w:type="dxa"/>
          </w:tcPr>
          <w:p w:rsidR="00432A3C" w:rsidRDefault="00432A3C" w:rsidP="00432A3C">
            <w:pPr>
              <w:pStyle w:val="Heading1"/>
              <w:spacing w:before="120" w:after="120"/>
              <w:outlineLvl w:val="0"/>
              <w:rPr>
                <w:rFonts w:ascii="Times New Roman" w:hAnsi="Times New Roman" w:cs="Times New Roman"/>
                <w:b w:val="0"/>
                <w:iCs/>
                <w:color w:val="222222"/>
                <w:shd w:val="clear" w:color="auto" w:fill="FFFFFF"/>
              </w:rPr>
            </w:pPr>
          </w:p>
          <w:p w:rsidR="00432A3C" w:rsidRDefault="00432A3C" w:rsidP="00432A3C">
            <w:pPr>
              <w:pStyle w:val="Heading1"/>
              <w:spacing w:before="120" w:after="120"/>
              <w:outlineLvl w:val="0"/>
              <w:rPr>
                <w:rFonts w:ascii="Times New Roman" w:hAnsi="Times New Roman" w:cs="Times New Roman"/>
                <w:b w:val="0"/>
                <w:iCs/>
                <w:color w:val="222222"/>
                <w:shd w:val="clear" w:color="auto" w:fill="FFFFFF"/>
              </w:rPr>
            </w:pPr>
          </w:p>
          <w:p w:rsidR="00432A3C" w:rsidRPr="00127D18" w:rsidRDefault="00432A3C" w:rsidP="00432A3C">
            <w:pPr>
              <w:pStyle w:val="Heading1"/>
              <w:spacing w:before="120" w:after="120"/>
              <w:outlineLvl w:val="0"/>
              <w:rPr>
                <w:rFonts w:ascii="Times New Roman" w:hAnsi="Times New Roman" w:cs="Times New Roman"/>
                <w:b w:val="0"/>
                <w:iCs/>
                <w:color w:val="222222"/>
                <w:shd w:val="clear" w:color="auto" w:fill="FFFFFF"/>
              </w:rPr>
            </w:pPr>
            <w:r w:rsidRPr="00127D18">
              <w:rPr>
                <w:rFonts w:ascii="Times New Roman" w:hAnsi="Times New Roman" w:cs="Times New Roman"/>
                <w:b w:val="0"/>
                <w:iCs/>
                <w:color w:val="222222"/>
                <w:shd w:val="clear" w:color="auto" w:fill="FFFFFF"/>
              </w:rPr>
              <w:t>Thông tư số: 6/2020/TT-BNV</w:t>
            </w:r>
          </w:p>
        </w:tc>
        <w:tc>
          <w:tcPr>
            <w:tcW w:w="1800" w:type="dxa"/>
          </w:tcPr>
          <w:p w:rsidR="00432A3C" w:rsidRDefault="00432A3C" w:rsidP="00432A3C">
            <w:pPr>
              <w:pStyle w:val="Heading1"/>
              <w:spacing w:before="120" w:after="120"/>
              <w:outlineLvl w:val="0"/>
              <w:rPr>
                <w:rFonts w:ascii="Times New Roman" w:hAnsi="Times New Roman" w:cs="Times New Roman"/>
                <w:b w:val="0"/>
                <w:iCs/>
                <w:color w:val="222222"/>
                <w:shd w:val="clear" w:color="auto" w:fill="FFFFFF"/>
              </w:rPr>
            </w:pPr>
          </w:p>
          <w:p w:rsidR="00432A3C" w:rsidRDefault="00432A3C" w:rsidP="00432A3C">
            <w:pPr>
              <w:pStyle w:val="Heading1"/>
              <w:spacing w:before="120" w:after="120"/>
              <w:outlineLvl w:val="0"/>
              <w:rPr>
                <w:rFonts w:ascii="Times New Roman" w:hAnsi="Times New Roman" w:cs="Times New Roman"/>
                <w:b w:val="0"/>
                <w:iCs/>
                <w:color w:val="222222"/>
                <w:shd w:val="clear" w:color="auto" w:fill="FFFFFF"/>
              </w:rPr>
            </w:pPr>
          </w:p>
          <w:p w:rsidR="00432A3C" w:rsidRDefault="00432A3C" w:rsidP="00432A3C">
            <w:pPr>
              <w:pStyle w:val="Heading1"/>
              <w:spacing w:before="120" w:after="120"/>
              <w:outlineLvl w:val="0"/>
              <w:rPr>
                <w:rFonts w:ascii="Times New Roman" w:hAnsi="Times New Roman" w:cs="Times New Roman"/>
                <w:b w:val="0"/>
                <w:iCs/>
                <w:color w:val="222222"/>
                <w:shd w:val="clear" w:color="auto" w:fill="FFFFFF"/>
              </w:rPr>
            </w:pPr>
            <w:r>
              <w:rPr>
                <w:rFonts w:ascii="Times New Roman" w:hAnsi="Times New Roman" w:cs="Times New Roman"/>
                <w:b w:val="0"/>
                <w:iCs/>
                <w:color w:val="222222"/>
                <w:shd w:val="clear" w:color="auto" w:fill="FFFFFF"/>
              </w:rPr>
              <w:t>Bộ Nội vụ</w:t>
            </w:r>
          </w:p>
        </w:tc>
        <w:tc>
          <w:tcPr>
            <w:tcW w:w="6570" w:type="dxa"/>
          </w:tcPr>
          <w:p w:rsidR="00432A3C" w:rsidRPr="00127D18" w:rsidRDefault="00432A3C" w:rsidP="00432A3C">
            <w:pPr>
              <w:pStyle w:val="Heading1"/>
              <w:spacing w:before="120" w:after="120"/>
              <w:outlineLvl w:val="0"/>
              <w:rPr>
                <w:rFonts w:ascii="Times New Roman" w:hAnsi="Times New Roman" w:cs="Times New Roman"/>
                <w:b w:val="0"/>
                <w:iCs/>
                <w:color w:val="222222"/>
                <w:shd w:val="clear" w:color="auto" w:fill="FFFFFF"/>
              </w:rPr>
            </w:pPr>
            <w:r w:rsidRPr="00127D18">
              <w:rPr>
                <w:rFonts w:ascii="Times New Roman" w:hAnsi="Times New Roman" w:cs="Times New Roman"/>
                <w:b w:val="0"/>
                <w:iCs/>
                <w:color w:val="222222"/>
                <w:shd w:val="clear" w:color="auto" w:fill="FFFFFF"/>
              </w:rPr>
              <w:lastRenderedPageBreak/>
              <w:t xml:space="preserve">Quy chế tổ chức thi tuyển, xét tuyển công chức, viên </w:t>
            </w:r>
            <w:r w:rsidRPr="00127D18">
              <w:rPr>
                <w:rFonts w:ascii="Times New Roman" w:hAnsi="Times New Roman" w:cs="Times New Roman"/>
                <w:b w:val="0"/>
                <w:iCs/>
                <w:color w:val="222222"/>
                <w:shd w:val="clear" w:color="auto" w:fill="FFFFFF"/>
              </w:rPr>
              <w:lastRenderedPageBreak/>
              <w:t>chức, thi nâng ngạch công chức, thi hoặc xét thăng hạng chức danh nghề nghiệp viên chức; Nội quy thi tuyển, xét tuyển công chức, viên chức, thi nâng ngạch công chức, thi hoặc xét thăng hạng chức danh nghề nghiệp viên chức</w:t>
            </w:r>
          </w:p>
        </w:tc>
        <w:tc>
          <w:tcPr>
            <w:tcW w:w="1530" w:type="dxa"/>
          </w:tcPr>
          <w:p w:rsidR="00432A3C" w:rsidRDefault="00432A3C" w:rsidP="00432A3C">
            <w:pPr>
              <w:pStyle w:val="Heading2"/>
              <w:spacing w:before="120" w:beforeAutospacing="0" w:after="120" w:afterAutospacing="0"/>
              <w:outlineLvl w:val="1"/>
              <w:rPr>
                <w:rFonts w:eastAsiaTheme="majorEastAsia"/>
                <w:b w:val="0"/>
                <w:color w:val="333333"/>
                <w:sz w:val="28"/>
                <w:szCs w:val="28"/>
                <w:shd w:val="clear" w:color="auto" w:fill="FFFFFF"/>
              </w:rPr>
            </w:pPr>
          </w:p>
          <w:p w:rsidR="00432A3C" w:rsidRDefault="00432A3C" w:rsidP="00432A3C">
            <w:pPr>
              <w:pStyle w:val="Heading2"/>
              <w:spacing w:before="120" w:beforeAutospacing="0" w:after="120" w:afterAutospacing="0"/>
              <w:outlineLvl w:val="1"/>
              <w:rPr>
                <w:rFonts w:eastAsiaTheme="majorEastAsia"/>
                <w:b w:val="0"/>
                <w:color w:val="333333"/>
                <w:sz w:val="28"/>
                <w:szCs w:val="28"/>
                <w:shd w:val="clear" w:color="auto" w:fill="FFFFFF"/>
              </w:rPr>
            </w:pPr>
            <w:r>
              <w:rPr>
                <w:rFonts w:eastAsiaTheme="majorEastAsia"/>
                <w:b w:val="0"/>
                <w:color w:val="333333"/>
                <w:sz w:val="28"/>
                <w:szCs w:val="28"/>
                <w:shd w:val="clear" w:color="auto" w:fill="FFFFFF"/>
              </w:rPr>
              <w:lastRenderedPageBreak/>
              <w:t>02/12/2020</w:t>
            </w:r>
          </w:p>
        </w:tc>
        <w:tc>
          <w:tcPr>
            <w:tcW w:w="1530" w:type="dxa"/>
          </w:tcPr>
          <w:p w:rsidR="00432A3C" w:rsidRDefault="00432A3C" w:rsidP="00432A3C">
            <w:pPr>
              <w:pStyle w:val="Heading2"/>
              <w:spacing w:before="120" w:beforeAutospacing="0" w:after="120" w:afterAutospacing="0"/>
              <w:outlineLvl w:val="1"/>
              <w:rPr>
                <w:rFonts w:eastAsiaTheme="majorEastAsia"/>
                <w:b w:val="0"/>
                <w:color w:val="333333"/>
                <w:sz w:val="28"/>
                <w:szCs w:val="28"/>
                <w:shd w:val="clear" w:color="auto" w:fill="FFFFFF"/>
              </w:rPr>
            </w:pPr>
          </w:p>
          <w:p w:rsidR="00432A3C" w:rsidRDefault="00432A3C" w:rsidP="00432A3C">
            <w:pPr>
              <w:pStyle w:val="Heading2"/>
              <w:spacing w:before="120" w:beforeAutospacing="0" w:after="120" w:afterAutospacing="0"/>
              <w:outlineLvl w:val="1"/>
              <w:rPr>
                <w:rFonts w:eastAsiaTheme="majorEastAsia"/>
                <w:b w:val="0"/>
                <w:color w:val="333333"/>
                <w:sz w:val="28"/>
                <w:szCs w:val="28"/>
                <w:shd w:val="clear" w:color="auto" w:fill="FFFFFF"/>
              </w:rPr>
            </w:pPr>
            <w:r>
              <w:rPr>
                <w:rFonts w:eastAsiaTheme="majorEastAsia"/>
                <w:b w:val="0"/>
                <w:color w:val="333333"/>
                <w:sz w:val="28"/>
                <w:szCs w:val="28"/>
                <w:shd w:val="clear" w:color="auto" w:fill="FFFFFF"/>
              </w:rPr>
              <w:lastRenderedPageBreak/>
              <w:t>20/01/2021</w:t>
            </w:r>
          </w:p>
        </w:tc>
      </w:tr>
      <w:tr w:rsidR="00432A3C" w:rsidRPr="0016376A" w:rsidTr="0055278E">
        <w:tc>
          <w:tcPr>
            <w:tcW w:w="709" w:type="dxa"/>
            <w:vAlign w:val="center"/>
          </w:tcPr>
          <w:p w:rsidR="00432A3C" w:rsidRPr="0016376A" w:rsidRDefault="00432A3C" w:rsidP="00432A3C">
            <w:pPr>
              <w:pStyle w:val="Heading2"/>
              <w:numPr>
                <w:ilvl w:val="0"/>
                <w:numId w:val="10"/>
              </w:numPr>
              <w:spacing w:before="120" w:beforeAutospacing="0" w:after="120" w:afterAutospacing="0"/>
              <w:jc w:val="center"/>
              <w:outlineLvl w:val="1"/>
              <w:rPr>
                <w:b w:val="0"/>
                <w:sz w:val="28"/>
                <w:szCs w:val="28"/>
              </w:rPr>
            </w:pPr>
          </w:p>
        </w:tc>
        <w:tc>
          <w:tcPr>
            <w:tcW w:w="3919" w:type="dxa"/>
          </w:tcPr>
          <w:p w:rsidR="00432A3C" w:rsidRPr="00127D18" w:rsidRDefault="00432A3C" w:rsidP="00432A3C">
            <w:pPr>
              <w:pStyle w:val="Heading1"/>
              <w:spacing w:before="120" w:after="120"/>
              <w:outlineLvl w:val="0"/>
              <w:rPr>
                <w:rFonts w:ascii="Times New Roman" w:hAnsi="Times New Roman" w:cs="Times New Roman"/>
                <w:b w:val="0"/>
                <w:iCs/>
                <w:color w:val="222222"/>
                <w:shd w:val="clear" w:color="auto" w:fill="FFFFFF"/>
              </w:rPr>
            </w:pPr>
            <w:r w:rsidRPr="00127D18">
              <w:rPr>
                <w:rFonts w:ascii="Times New Roman" w:hAnsi="Times New Roman" w:cs="Times New Roman"/>
                <w:b w:val="0"/>
                <w:iCs/>
                <w:color w:val="222222"/>
                <w:shd w:val="clear" w:color="auto" w:fill="FFFFFF"/>
              </w:rPr>
              <w:t>Thông tư số: 44/2020/TT-BCT</w:t>
            </w:r>
          </w:p>
        </w:tc>
        <w:tc>
          <w:tcPr>
            <w:tcW w:w="1800" w:type="dxa"/>
          </w:tcPr>
          <w:p w:rsidR="00432A3C" w:rsidRPr="008172BA" w:rsidRDefault="00432A3C" w:rsidP="00432A3C">
            <w:pPr>
              <w:pStyle w:val="Heading1"/>
              <w:spacing w:before="120" w:after="120"/>
              <w:outlineLvl w:val="0"/>
              <w:rPr>
                <w:rFonts w:ascii="Times New Roman" w:hAnsi="Times New Roman" w:cs="Times New Roman"/>
                <w:b w:val="0"/>
                <w:iCs/>
                <w:color w:val="222222"/>
                <w:shd w:val="clear" w:color="auto" w:fill="FFFFFF"/>
                <w:lang w:val="vi-VN"/>
              </w:rPr>
            </w:pPr>
            <w:r w:rsidRPr="008172BA">
              <w:rPr>
                <w:rFonts w:ascii="Times New Roman" w:hAnsi="Times New Roman" w:cs="Times New Roman"/>
                <w:b w:val="0"/>
                <w:iCs/>
                <w:color w:val="222222"/>
                <w:shd w:val="clear" w:color="auto" w:fill="FFFFFF"/>
                <w:lang w:val="vi-VN"/>
              </w:rPr>
              <w:t>Bộ Công thương</w:t>
            </w:r>
          </w:p>
        </w:tc>
        <w:tc>
          <w:tcPr>
            <w:tcW w:w="6570" w:type="dxa"/>
          </w:tcPr>
          <w:p w:rsidR="00432A3C" w:rsidRPr="008172BA" w:rsidRDefault="00432A3C" w:rsidP="00432A3C">
            <w:pPr>
              <w:pStyle w:val="Heading1"/>
              <w:spacing w:before="120" w:after="120"/>
              <w:jc w:val="both"/>
              <w:outlineLvl w:val="0"/>
              <w:rPr>
                <w:rFonts w:ascii="Times New Roman" w:hAnsi="Times New Roman" w:cs="Times New Roman"/>
                <w:b w:val="0"/>
                <w:iCs/>
                <w:color w:val="222222"/>
                <w:shd w:val="clear" w:color="auto" w:fill="FFFFFF"/>
                <w:lang w:val="vi-VN"/>
              </w:rPr>
            </w:pPr>
            <w:r w:rsidRPr="008172BA">
              <w:rPr>
                <w:rFonts w:ascii="Times New Roman" w:hAnsi="Times New Roman" w:cs="Times New Roman"/>
                <w:b w:val="0"/>
                <w:iCs/>
                <w:color w:val="222222"/>
                <w:shd w:val="clear" w:color="auto" w:fill="FFFFFF"/>
                <w:lang w:val="vi-VN"/>
              </w:rPr>
              <w:t>Quy định về tạm ngừng kinh doanh tạm nhập, tái xuất mặt hàng khẩu trang y tế, găng tay y tế và bộ trang phục phòng, chống dịch.</w:t>
            </w:r>
          </w:p>
        </w:tc>
        <w:tc>
          <w:tcPr>
            <w:tcW w:w="1530" w:type="dxa"/>
          </w:tcPr>
          <w:p w:rsidR="00432A3C" w:rsidRPr="00EB0EB7" w:rsidRDefault="00432A3C" w:rsidP="00432A3C">
            <w:pPr>
              <w:pStyle w:val="Heading2"/>
              <w:spacing w:before="120" w:beforeAutospacing="0" w:after="120" w:afterAutospacing="0"/>
              <w:outlineLvl w:val="1"/>
              <w:rPr>
                <w:rFonts w:eastAsiaTheme="majorEastAsia"/>
                <w:b w:val="0"/>
                <w:color w:val="333333"/>
                <w:sz w:val="28"/>
                <w:szCs w:val="28"/>
                <w:shd w:val="clear" w:color="auto" w:fill="FFFFFF"/>
              </w:rPr>
            </w:pPr>
            <w:r>
              <w:rPr>
                <w:rFonts w:eastAsiaTheme="majorEastAsia"/>
                <w:b w:val="0"/>
                <w:color w:val="333333"/>
                <w:sz w:val="28"/>
                <w:szCs w:val="28"/>
                <w:shd w:val="clear" w:color="auto" w:fill="FFFFFF"/>
              </w:rPr>
              <w:t>07</w:t>
            </w:r>
            <w:r w:rsidRPr="00EB0EB7">
              <w:rPr>
                <w:rFonts w:eastAsiaTheme="majorEastAsia"/>
                <w:b w:val="0"/>
                <w:color w:val="333333"/>
                <w:sz w:val="28"/>
                <w:szCs w:val="28"/>
                <w:shd w:val="clear" w:color="auto" w:fill="FFFFFF"/>
              </w:rPr>
              <w:t>/</w:t>
            </w:r>
            <w:r>
              <w:rPr>
                <w:rFonts w:eastAsiaTheme="majorEastAsia"/>
                <w:b w:val="0"/>
                <w:color w:val="333333"/>
                <w:sz w:val="28"/>
                <w:szCs w:val="28"/>
                <w:shd w:val="clear" w:color="auto" w:fill="FFFFFF"/>
              </w:rPr>
              <w:t>12</w:t>
            </w:r>
            <w:r w:rsidRPr="00EB0EB7">
              <w:rPr>
                <w:rFonts w:eastAsiaTheme="majorEastAsia"/>
                <w:b w:val="0"/>
                <w:color w:val="333333"/>
                <w:sz w:val="28"/>
                <w:szCs w:val="28"/>
                <w:shd w:val="clear" w:color="auto" w:fill="FFFFFF"/>
              </w:rPr>
              <w:t>/2020</w:t>
            </w:r>
          </w:p>
        </w:tc>
        <w:tc>
          <w:tcPr>
            <w:tcW w:w="1530" w:type="dxa"/>
          </w:tcPr>
          <w:p w:rsidR="00432A3C" w:rsidRPr="00EB0EB7" w:rsidRDefault="00432A3C" w:rsidP="00432A3C">
            <w:pPr>
              <w:pStyle w:val="Heading2"/>
              <w:spacing w:before="120" w:beforeAutospacing="0" w:after="120" w:afterAutospacing="0"/>
              <w:outlineLvl w:val="1"/>
              <w:rPr>
                <w:rFonts w:eastAsiaTheme="majorEastAsia"/>
                <w:b w:val="0"/>
                <w:color w:val="333333"/>
                <w:sz w:val="28"/>
                <w:szCs w:val="28"/>
                <w:shd w:val="clear" w:color="auto" w:fill="FFFFFF"/>
              </w:rPr>
            </w:pPr>
            <w:r>
              <w:rPr>
                <w:rFonts w:eastAsiaTheme="majorEastAsia"/>
                <w:b w:val="0"/>
                <w:color w:val="333333"/>
                <w:sz w:val="28"/>
                <w:szCs w:val="28"/>
                <w:shd w:val="clear" w:color="auto" w:fill="FFFFFF"/>
              </w:rPr>
              <w:t>22</w:t>
            </w:r>
            <w:r w:rsidRPr="00EB0EB7">
              <w:rPr>
                <w:rFonts w:eastAsiaTheme="majorEastAsia"/>
                <w:b w:val="0"/>
                <w:color w:val="333333"/>
                <w:sz w:val="28"/>
                <w:szCs w:val="28"/>
                <w:shd w:val="clear" w:color="auto" w:fill="FFFFFF"/>
              </w:rPr>
              <w:t>/</w:t>
            </w:r>
            <w:r>
              <w:rPr>
                <w:rFonts w:eastAsiaTheme="majorEastAsia"/>
                <w:b w:val="0"/>
                <w:color w:val="333333"/>
                <w:sz w:val="28"/>
                <w:szCs w:val="28"/>
                <w:shd w:val="clear" w:color="auto" w:fill="FFFFFF"/>
              </w:rPr>
              <w:t>0</w:t>
            </w:r>
            <w:r w:rsidRPr="00EB0EB7">
              <w:rPr>
                <w:rFonts w:eastAsiaTheme="majorEastAsia"/>
                <w:b w:val="0"/>
                <w:color w:val="333333"/>
                <w:sz w:val="28"/>
                <w:szCs w:val="28"/>
                <w:shd w:val="clear" w:color="auto" w:fill="FFFFFF"/>
              </w:rPr>
              <w:t>1</w:t>
            </w:r>
            <w:r>
              <w:rPr>
                <w:rFonts w:eastAsiaTheme="majorEastAsia"/>
                <w:b w:val="0"/>
                <w:color w:val="333333"/>
                <w:sz w:val="28"/>
                <w:szCs w:val="28"/>
                <w:shd w:val="clear" w:color="auto" w:fill="FFFFFF"/>
              </w:rPr>
              <w:t>/2021</w:t>
            </w:r>
          </w:p>
        </w:tc>
      </w:tr>
    </w:tbl>
    <w:p w:rsidR="0013578E" w:rsidRPr="00173B61" w:rsidRDefault="0013578E" w:rsidP="00335176">
      <w:pPr>
        <w:spacing w:after="0" w:line="240" w:lineRule="auto"/>
        <w:jc w:val="both"/>
        <w:rPr>
          <w:rFonts w:eastAsia="Times New Roman"/>
          <w:szCs w:val="24"/>
        </w:rPr>
      </w:pPr>
    </w:p>
    <w:sectPr w:rsidR="0013578E" w:rsidRPr="00173B61" w:rsidSect="00455DCE">
      <w:footerReference w:type="default" r:id="rId11"/>
      <w:pgSz w:w="16840" w:h="11907" w:orient="landscape" w:code="9"/>
      <w:pgMar w:top="340" w:right="340" w:bottom="340" w:left="340" w:header="720" w:footer="37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BC0" w:rsidRDefault="00BA3BC0" w:rsidP="004478CE">
      <w:pPr>
        <w:spacing w:after="0" w:line="240" w:lineRule="auto"/>
      </w:pPr>
      <w:r>
        <w:separator/>
      </w:r>
    </w:p>
  </w:endnote>
  <w:endnote w:type="continuationSeparator" w:id="0">
    <w:p w:rsidR="00BA3BC0" w:rsidRDefault="00BA3BC0" w:rsidP="00447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04E" w:rsidRDefault="00D6504E">
    <w:pPr>
      <w:pStyle w:val="Footer"/>
      <w:jc w:val="center"/>
    </w:pPr>
  </w:p>
  <w:p w:rsidR="006A424B" w:rsidRDefault="006A42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BC0" w:rsidRDefault="00BA3BC0" w:rsidP="004478CE">
      <w:pPr>
        <w:spacing w:after="0" w:line="240" w:lineRule="auto"/>
      </w:pPr>
      <w:r>
        <w:separator/>
      </w:r>
    </w:p>
  </w:footnote>
  <w:footnote w:type="continuationSeparator" w:id="0">
    <w:p w:rsidR="00BA3BC0" w:rsidRDefault="00BA3BC0" w:rsidP="004478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23392"/>
    <w:multiLevelType w:val="hybridMultilevel"/>
    <w:tmpl w:val="DDDAA0A8"/>
    <w:lvl w:ilvl="0" w:tplc="EFAE6B40">
      <w:numFmt w:val="bullet"/>
      <w:lvlText w:val="-"/>
      <w:lvlJc w:val="left"/>
      <w:pPr>
        <w:ind w:left="720" w:hanging="360"/>
      </w:pPr>
      <w:rPr>
        <w:rFonts w:ascii="Cambria" w:eastAsiaTheme="majorEastAsia"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384A11"/>
    <w:multiLevelType w:val="multilevel"/>
    <w:tmpl w:val="7EA61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CF399F"/>
    <w:multiLevelType w:val="multilevel"/>
    <w:tmpl w:val="B5EC9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D741BB"/>
    <w:multiLevelType w:val="multilevel"/>
    <w:tmpl w:val="E3585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A523DA"/>
    <w:multiLevelType w:val="multilevel"/>
    <w:tmpl w:val="537AE7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2C5758"/>
    <w:multiLevelType w:val="multilevel"/>
    <w:tmpl w:val="36DE4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2C6ADD"/>
    <w:multiLevelType w:val="multilevel"/>
    <w:tmpl w:val="9B429B72"/>
    <w:styleLink w:val="Style1"/>
    <w:lvl w:ilvl="0">
      <w:start w:val="1"/>
      <w:numFmt w:val="decimal"/>
      <w:lvlText w:val="%1."/>
      <w:lvlJc w:val="left"/>
      <w:pPr>
        <w:ind w:left="108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2C0B6015"/>
    <w:multiLevelType w:val="multilevel"/>
    <w:tmpl w:val="7E2004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CB1A69"/>
    <w:multiLevelType w:val="multilevel"/>
    <w:tmpl w:val="D8864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612077"/>
    <w:multiLevelType w:val="multilevel"/>
    <w:tmpl w:val="4E3E36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14C5254"/>
    <w:multiLevelType w:val="multilevel"/>
    <w:tmpl w:val="11401FAC"/>
    <w:lvl w:ilvl="0">
      <w:start w:val="1"/>
      <w:numFmt w:val="decimal"/>
      <w:lvlText w:val="%1."/>
      <w:lvlJc w:val="left"/>
      <w:pPr>
        <w:ind w:left="1304" w:hanging="1134"/>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nsid w:val="460901F5"/>
    <w:multiLevelType w:val="multilevel"/>
    <w:tmpl w:val="855805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47611F"/>
    <w:multiLevelType w:val="multilevel"/>
    <w:tmpl w:val="6CFA1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09F6F38"/>
    <w:multiLevelType w:val="hybridMultilevel"/>
    <w:tmpl w:val="4726EFF4"/>
    <w:lvl w:ilvl="0" w:tplc="C65C2F20">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B07300"/>
    <w:multiLevelType w:val="multilevel"/>
    <w:tmpl w:val="4956E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885EAB"/>
    <w:multiLevelType w:val="multilevel"/>
    <w:tmpl w:val="41BA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424528"/>
    <w:multiLevelType w:val="hybridMultilevel"/>
    <w:tmpl w:val="6DC0D9E8"/>
    <w:lvl w:ilvl="0" w:tplc="03402E44">
      <w:numFmt w:val="bullet"/>
      <w:lvlText w:val="-"/>
      <w:lvlJc w:val="left"/>
      <w:pPr>
        <w:ind w:left="1080" w:hanging="360"/>
      </w:pPr>
      <w:rPr>
        <w:rFonts w:ascii="Times New Roman" w:eastAsiaTheme="maj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A701636"/>
    <w:multiLevelType w:val="hybridMultilevel"/>
    <w:tmpl w:val="CB9258D4"/>
    <w:lvl w:ilvl="0" w:tplc="2E944F3A">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7124A8"/>
    <w:multiLevelType w:val="hybridMultilevel"/>
    <w:tmpl w:val="26CE15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4"/>
  </w:num>
  <w:num w:numId="4">
    <w:abstractNumId w:val="14"/>
  </w:num>
  <w:num w:numId="5">
    <w:abstractNumId w:val="15"/>
  </w:num>
  <w:num w:numId="6">
    <w:abstractNumId w:val="8"/>
  </w:num>
  <w:num w:numId="7">
    <w:abstractNumId w:val="11"/>
  </w:num>
  <w:num w:numId="8">
    <w:abstractNumId w:val="1"/>
  </w:num>
  <w:num w:numId="9">
    <w:abstractNumId w:val="2"/>
  </w:num>
  <w:num w:numId="10">
    <w:abstractNumId w:val="10"/>
  </w:num>
  <w:num w:numId="11">
    <w:abstractNumId w:val="6"/>
  </w:num>
  <w:num w:numId="12">
    <w:abstractNumId w:val="13"/>
  </w:num>
  <w:num w:numId="13">
    <w:abstractNumId w:val="17"/>
  </w:num>
  <w:num w:numId="14">
    <w:abstractNumId w:val="16"/>
  </w:num>
  <w:num w:numId="15">
    <w:abstractNumId w:val="0"/>
  </w:num>
  <w:num w:numId="16">
    <w:abstractNumId w:val="12"/>
  </w:num>
  <w:num w:numId="17">
    <w:abstractNumId w:val="7"/>
  </w:num>
  <w:num w:numId="18">
    <w:abstractNumId w:val="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782"/>
    <w:rsid w:val="00000CA4"/>
    <w:rsid w:val="000014B3"/>
    <w:rsid w:val="0000191C"/>
    <w:rsid w:val="0000285F"/>
    <w:rsid w:val="00003356"/>
    <w:rsid w:val="000056D0"/>
    <w:rsid w:val="0000786A"/>
    <w:rsid w:val="00011C48"/>
    <w:rsid w:val="00014458"/>
    <w:rsid w:val="00014974"/>
    <w:rsid w:val="00015DDA"/>
    <w:rsid w:val="000163B4"/>
    <w:rsid w:val="00016B64"/>
    <w:rsid w:val="00016F4A"/>
    <w:rsid w:val="000178A2"/>
    <w:rsid w:val="000213C8"/>
    <w:rsid w:val="00022F8D"/>
    <w:rsid w:val="000248BA"/>
    <w:rsid w:val="0003172D"/>
    <w:rsid w:val="00033CC2"/>
    <w:rsid w:val="00034613"/>
    <w:rsid w:val="000348EC"/>
    <w:rsid w:val="00040770"/>
    <w:rsid w:val="00040B08"/>
    <w:rsid w:val="00043AB9"/>
    <w:rsid w:val="000467B3"/>
    <w:rsid w:val="000505D4"/>
    <w:rsid w:val="000536C0"/>
    <w:rsid w:val="00053ADE"/>
    <w:rsid w:val="00056253"/>
    <w:rsid w:val="0005644F"/>
    <w:rsid w:val="00060FB5"/>
    <w:rsid w:val="000638F1"/>
    <w:rsid w:val="00065064"/>
    <w:rsid w:val="000651A7"/>
    <w:rsid w:val="00066282"/>
    <w:rsid w:val="00066ABC"/>
    <w:rsid w:val="0007091C"/>
    <w:rsid w:val="0007334A"/>
    <w:rsid w:val="00074EBA"/>
    <w:rsid w:val="00083192"/>
    <w:rsid w:val="0008322E"/>
    <w:rsid w:val="000833A7"/>
    <w:rsid w:val="00085A2F"/>
    <w:rsid w:val="000861D8"/>
    <w:rsid w:val="000900E8"/>
    <w:rsid w:val="0009064B"/>
    <w:rsid w:val="000948F8"/>
    <w:rsid w:val="0009513A"/>
    <w:rsid w:val="000957DF"/>
    <w:rsid w:val="0009679F"/>
    <w:rsid w:val="000A30ED"/>
    <w:rsid w:val="000A4692"/>
    <w:rsid w:val="000A7F12"/>
    <w:rsid w:val="000B0F12"/>
    <w:rsid w:val="000B1EED"/>
    <w:rsid w:val="000B4E81"/>
    <w:rsid w:val="000B56D9"/>
    <w:rsid w:val="000B6E37"/>
    <w:rsid w:val="000B73EF"/>
    <w:rsid w:val="000B7F8B"/>
    <w:rsid w:val="000C0B8D"/>
    <w:rsid w:val="000C18A5"/>
    <w:rsid w:val="000C24A7"/>
    <w:rsid w:val="000C3BCD"/>
    <w:rsid w:val="000C46B0"/>
    <w:rsid w:val="000C490F"/>
    <w:rsid w:val="000D2956"/>
    <w:rsid w:val="000D3362"/>
    <w:rsid w:val="000D3B44"/>
    <w:rsid w:val="000D4E38"/>
    <w:rsid w:val="000D582A"/>
    <w:rsid w:val="000D6200"/>
    <w:rsid w:val="000E40EE"/>
    <w:rsid w:val="000E47DD"/>
    <w:rsid w:val="000E4A47"/>
    <w:rsid w:val="000E62A9"/>
    <w:rsid w:val="000E6ABD"/>
    <w:rsid w:val="000E6C62"/>
    <w:rsid w:val="000E7661"/>
    <w:rsid w:val="000F096C"/>
    <w:rsid w:val="000F119F"/>
    <w:rsid w:val="000F21DA"/>
    <w:rsid w:val="000F23B9"/>
    <w:rsid w:val="000F2695"/>
    <w:rsid w:val="000F6259"/>
    <w:rsid w:val="000F688C"/>
    <w:rsid w:val="0010063D"/>
    <w:rsid w:val="00101E69"/>
    <w:rsid w:val="00104B2A"/>
    <w:rsid w:val="001058F9"/>
    <w:rsid w:val="00110862"/>
    <w:rsid w:val="001108B9"/>
    <w:rsid w:val="00111B3D"/>
    <w:rsid w:val="00111C27"/>
    <w:rsid w:val="00114F42"/>
    <w:rsid w:val="00115B07"/>
    <w:rsid w:val="00115FF8"/>
    <w:rsid w:val="00117C7C"/>
    <w:rsid w:val="00117EE5"/>
    <w:rsid w:val="00121A1D"/>
    <w:rsid w:val="00127D18"/>
    <w:rsid w:val="0013578E"/>
    <w:rsid w:val="00135FE1"/>
    <w:rsid w:val="00141581"/>
    <w:rsid w:val="001426D3"/>
    <w:rsid w:val="00144217"/>
    <w:rsid w:val="00150908"/>
    <w:rsid w:val="00150AD1"/>
    <w:rsid w:val="00151486"/>
    <w:rsid w:val="001553E3"/>
    <w:rsid w:val="0015566B"/>
    <w:rsid w:val="0015764B"/>
    <w:rsid w:val="00160191"/>
    <w:rsid w:val="00160205"/>
    <w:rsid w:val="00162DDF"/>
    <w:rsid w:val="00163637"/>
    <w:rsid w:val="0016376A"/>
    <w:rsid w:val="001643EC"/>
    <w:rsid w:val="0016523A"/>
    <w:rsid w:val="00166863"/>
    <w:rsid w:val="0016717C"/>
    <w:rsid w:val="00167E89"/>
    <w:rsid w:val="00171EFF"/>
    <w:rsid w:val="0017285D"/>
    <w:rsid w:val="00172D55"/>
    <w:rsid w:val="00173F3B"/>
    <w:rsid w:val="001753A1"/>
    <w:rsid w:val="00181FE1"/>
    <w:rsid w:val="00182F0C"/>
    <w:rsid w:val="00185C29"/>
    <w:rsid w:val="0018619E"/>
    <w:rsid w:val="00186B99"/>
    <w:rsid w:val="00186E96"/>
    <w:rsid w:val="001877E6"/>
    <w:rsid w:val="001903FC"/>
    <w:rsid w:val="001911B7"/>
    <w:rsid w:val="00191367"/>
    <w:rsid w:val="001940F4"/>
    <w:rsid w:val="00194EB2"/>
    <w:rsid w:val="0019547E"/>
    <w:rsid w:val="00195636"/>
    <w:rsid w:val="001960C5"/>
    <w:rsid w:val="00197271"/>
    <w:rsid w:val="001972D4"/>
    <w:rsid w:val="001A0522"/>
    <w:rsid w:val="001A37E5"/>
    <w:rsid w:val="001A4759"/>
    <w:rsid w:val="001A5535"/>
    <w:rsid w:val="001A7623"/>
    <w:rsid w:val="001B07B7"/>
    <w:rsid w:val="001B3701"/>
    <w:rsid w:val="001B38B0"/>
    <w:rsid w:val="001B498C"/>
    <w:rsid w:val="001B6889"/>
    <w:rsid w:val="001B71F1"/>
    <w:rsid w:val="001C033B"/>
    <w:rsid w:val="001C0B5D"/>
    <w:rsid w:val="001C0CD2"/>
    <w:rsid w:val="001C2402"/>
    <w:rsid w:val="001C2DA2"/>
    <w:rsid w:val="001C4A27"/>
    <w:rsid w:val="001C7E12"/>
    <w:rsid w:val="001C7E21"/>
    <w:rsid w:val="001D4B96"/>
    <w:rsid w:val="001D5626"/>
    <w:rsid w:val="001D6192"/>
    <w:rsid w:val="001E163E"/>
    <w:rsid w:val="001E438B"/>
    <w:rsid w:val="001E4F4B"/>
    <w:rsid w:val="001E4FE3"/>
    <w:rsid w:val="001E57B8"/>
    <w:rsid w:val="001E777A"/>
    <w:rsid w:val="001E7CC2"/>
    <w:rsid w:val="001E7F4C"/>
    <w:rsid w:val="001F1396"/>
    <w:rsid w:val="001F15D8"/>
    <w:rsid w:val="001F2E62"/>
    <w:rsid w:val="001F4529"/>
    <w:rsid w:val="001F4E70"/>
    <w:rsid w:val="001F69B4"/>
    <w:rsid w:val="001F6B22"/>
    <w:rsid w:val="002011DE"/>
    <w:rsid w:val="002045ED"/>
    <w:rsid w:val="00204718"/>
    <w:rsid w:val="002075AE"/>
    <w:rsid w:val="00210239"/>
    <w:rsid w:val="00211510"/>
    <w:rsid w:val="00213774"/>
    <w:rsid w:val="00221A33"/>
    <w:rsid w:val="002222F7"/>
    <w:rsid w:val="00222C76"/>
    <w:rsid w:val="00223D58"/>
    <w:rsid w:val="00223D99"/>
    <w:rsid w:val="00224615"/>
    <w:rsid w:val="002275BA"/>
    <w:rsid w:val="00231FA4"/>
    <w:rsid w:val="002341EA"/>
    <w:rsid w:val="0023530B"/>
    <w:rsid w:val="00236CC5"/>
    <w:rsid w:val="00236D1B"/>
    <w:rsid w:val="00236D2C"/>
    <w:rsid w:val="0023720F"/>
    <w:rsid w:val="002379E7"/>
    <w:rsid w:val="00240C1D"/>
    <w:rsid w:val="00240C68"/>
    <w:rsid w:val="0024173F"/>
    <w:rsid w:val="00242855"/>
    <w:rsid w:val="0024298D"/>
    <w:rsid w:val="00242CD6"/>
    <w:rsid w:val="0024460F"/>
    <w:rsid w:val="00251202"/>
    <w:rsid w:val="002512B3"/>
    <w:rsid w:val="00252649"/>
    <w:rsid w:val="00253A86"/>
    <w:rsid w:val="00255CAB"/>
    <w:rsid w:val="00260024"/>
    <w:rsid w:val="00260308"/>
    <w:rsid w:val="00262104"/>
    <w:rsid w:val="00262A29"/>
    <w:rsid w:val="0026359E"/>
    <w:rsid w:val="002635D5"/>
    <w:rsid w:val="00263705"/>
    <w:rsid w:val="00265003"/>
    <w:rsid w:val="002657C3"/>
    <w:rsid w:val="0026767F"/>
    <w:rsid w:val="002679C3"/>
    <w:rsid w:val="00267F2E"/>
    <w:rsid w:val="00270CDF"/>
    <w:rsid w:val="00271E48"/>
    <w:rsid w:val="00273209"/>
    <w:rsid w:val="0028093A"/>
    <w:rsid w:val="00280C16"/>
    <w:rsid w:val="002821EA"/>
    <w:rsid w:val="00282935"/>
    <w:rsid w:val="002829C9"/>
    <w:rsid w:val="00284B0A"/>
    <w:rsid w:val="0028687A"/>
    <w:rsid w:val="00286BE1"/>
    <w:rsid w:val="0029040C"/>
    <w:rsid w:val="00290565"/>
    <w:rsid w:val="00292ABC"/>
    <w:rsid w:val="002942CE"/>
    <w:rsid w:val="0029618A"/>
    <w:rsid w:val="002A094B"/>
    <w:rsid w:val="002A2F51"/>
    <w:rsid w:val="002A3474"/>
    <w:rsid w:val="002A6A9D"/>
    <w:rsid w:val="002A6FA0"/>
    <w:rsid w:val="002B12E1"/>
    <w:rsid w:val="002B1B6B"/>
    <w:rsid w:val="002B22FB"/>
    <w:rsid w:val="002B50FA"/>
    <w:rsid w:val="002B5DD9"/>
    <w:rsid w:val="002B6E4A"/>
    <w:rsid w:val="002C15AD"/>
    <w:rsid w:val="002C1A97"/>
    <w:rsid w:val="002C3DF9"/>
    <w:rsid w:val="002C4ED7"/>
    <w:rsid w:val="002C5479"/>
    <w:rsid w:val="002C5F03"/>
    <w:rsid w:val="002C6BC7"/>
    <w:rsid w:val="002C7CCD"/>
    <w:rsid w:val="002D15D5"/>
    <w:rsid w:val="002D16CC"/>
    <w:rsid w:val="002D2C3A"/>
    <w:rsid w:val="002D3CD4"/>
    <w:rsid w:val="002D44F5"/>
    <w:rsid w:val="002D48FB"/>
    <w:rsid w:val="002D4E8B"/>
    <w:rsid w:val="002D53A2"/>
    <w:rsid w:val="002D7F3B"/>
    <w:rsid w:val="002E16EF"/>
    <w:rsid w:val="002E5504"/>
    <w:rsid w:val="002E5D45"/>
    <w:rsid w:val="002E62FF"/>
    <w:rsid w:val="002E6B6B"/>
    <w:rsid w:val="002F3C56"/>
    <w:rsid w:val="002F410A"/>
    <w:rsid w:val="002F4336"/>
    <w:rsid w:val="002F72C3"/>
    <w:rsid w:val="002F7412"/>
    <w:rsid w:val="00300AA2"/>
    <w:rsid w:val="00300CBF"/>
    <w:rsid w:val="00303185"/>
    <w:rsid w:val="00304BA5"/>
    <w:rsid w:val="00306250"/>
    <w:rsid w:val="00307692"/>
    <w:rsid w:val="00307D5D"/>
    <w:rsid w:val="0031043C"/>
    <w:rsid w:val="00310BD7"/>
    <w:rsid w:val="0031108F"/>
    <w:rsid w:val="00311DC5"/>
    <w:rsid w:val="00312B36"/>
    <w:rsid w:val="003130E0"/>
    <w:rsid w:val="00314090"/>
    <w:rsid w:val="00314584"/>
    <w:rsid w:val="003147AE"/>
    <w:rsid w:val="00317516"/>
    <w:rsid w:val="0031759A"/>
    <w:rsid w:val="00320453"/>
    <w:rsid w:val="00326A2F"/>
    <w:rsid w:val="00326E88"/>
    <w:rsid w:val="003275B5"/>
    <w:rsid w:val="003304DE"/>
    <w:rsid w:val="00332FA6"/>
    <w:rsid w:val="0033487B"/>
    <w:rsid w:val="00335176"/>
    <w:rsid w:val="0033552D"/>
    <w:rsid w:val="00335D3D"/>
    <w:rsid w:val="00336BAD"/>
    <w:rsid w:val="003374A5"/>
    <w:rsid w:val="00337CF0"/>
    <w:rsid w:val="003404E7"/>
    <w:rsid w:val="003430EA"/>
    <w:rsid w:val="00343FBF"/>
    <w:rsid w:val="003459EE"/>
    <w:rsid w:val="00351340"/>
    <w:rsid w:val="0036089E"/>
    <w:rsid w:val="00361261"/>
    <w:rsid w:val="00361A89"/>
    <w:rsid w:val="003620D6"/>
    <w:rsid w:val="0036609D"/>
    <w:rsid w:val="00366AA2"/>
    <w:rsid w:val="003744F3"/>
    <w:rsid w:val="0037475D"/>
    <w:rsid w:val="00375898"/>
    <w:rsid w:val="003777A7"/>
    <w:rsid w:val="003778B4"/>
    <w:rsid w:val="00380FF3"/>
    <w:rsid w:val="0038560E"/>
    <w:rsid w:val="003861C6"/>
    <w:rsid w:val="00390A55"/>
    <w:rsid w:val="00391B39"/>
    <w:rsid w:val="00393768"/>
    <w:rsid w:val="00394175"/>
    <w:rsid w:val="003956C1"/>
    <w:rsid w:val="00396547"/>
    <w:rsid w:val="00396E07"/>
    <w:rsid w:val="00397A5A"/>
    <w:rsid w:val="003A075B"/>
    <w:rsid w:val="003A1F8A"/>
    <w:rsid w:val="003A2B96"/>
    <w:rsid w:val="003A45C3"/>
    <w:rsid w:val="003A5385"/>
    <w:rsid w:val="003B2D0F"/>
    <w:rsid w:val="003B5E1D"/>
    <w:rsid w:val="003B7FBD"/>
    <w:rsid w:val="003C013D"/>
    <w:rsid w:val="003C2EE7"/>
    <w:rsid w:val="003C4BEA"/>
    <w:rsid w:val="003C638A"/>
    <w:rsid w:val="003C7660"/>
    <w:rsid w:val="003D2C86"/>
    <w:rsid w:val="003D3E7D"/>
    <w:rsid w:val="003D5069"/>
    <w:rsid w:val="003D607A"/>
    <w:rsid w:val="003E4D31"/>
    <w:rsid w:val="003E4F24"/>
    <w:rsid w:val="003E6B98"/>
    <w:rsid w:val="003E7AE8"/>
    <w:rsid w:val="003F0056"/>
    <w:rsid w:val="003F09F6"/>
    <w:rsid w:val="003F1182"/>
    <w:rsid w:val="003F4102"/>
    <w:rsid w:val="003F4C8E"/>
    <w:rsid w:val="003F5390"/>
    <w:rsid w:val="004019E0"/>
    <w:rsid w:val="004021A8"/>
    <w:rsid w:val="00403B0C"/>
    <w:rsid w:val="00404BCD"/>
    <w:rsid w:val="00405067"/>
    <w:rsid w:val="004053A9"/>
    <w:rsid w:val="00405A74"/>
    <w:rsid w:val="00406EDE"/>
    <w:rsid w:val="00407C81"/>
    <w:rsid w:val="00412B96"/>
    <w:rsid w:val="00414033"/>
    <w:rsid w:val="004158BC"/>
    <w:rsid w:val="004160FD"/>
    <w:rsid w:val="00416819"/>
    <w:rsid w:val="004172D7"/>
    <w:rsid w:val="004220BF"/>
    <w:rsid w:val="00422127"/>
    <w:rsid w:val="004229F7"/>
    <w:rsid w:val="00426076"/>
    <w:rsid w:val="004313B0"/>
    <w:rsid w:val="00432A35"/>
    <w:rsid w:val="00432A3C"/>
    <w:rsid w:val="0043364A"/>
    <w:rsid w:val="004348C7"/>
    <w:rsid w:val="00435358"/>
    <w:rsid w:val="004406AA"/>
    <w:rsid w:val="00443374"/>
    <w:rsid w:val="00443839"/>
    <w:rsid w:val="00444334"/>
    <w:rsid w:val="00444512"/>
    <w:rsid w:val="00444C1B"/>
    <w:rsid w:val="00446ACC"/>
    <w:rsid w:val="004476A6"/>
    <w:rsid w:val="004478CE"/>
    <w:rsid w:val="00447A8B"/>
    <w:rsid w:val="00450010"/>
    <w:rsid w:val="004518EE"/>
    <w:rsid w:val="004528F9"/>
    <w:rsid w:val="00455DCE"/>
    <w:rsid w:val="0045640F"/>
    <w:rsid w:val="004602AA"/>
    <w:rsid w:val="00460955"/>
    <w:rsid w:val="004612EF"/>
    <w:rsid w:val="00462067"/>
    <w:rsid w:val="00464FD4"/>
    <w:rsid w:val="00466CC4"/>
    <w:rsid w:val="00470E73"/>
    <w:rsid w:val="004713C7"/>
    <w:rsid w:val="00473C89"/>
    <w:rsid w:val="00473F7E"/>
    <w:rsid w:val="0047732B"/>
    <w:rsid w:val="00477864"/>
    <w:rsid w:val="00486BCE"/>
    <w:rsid w:val="00486DBF"/>
    <w:rsid w:val="00487C04"/>
    <w:rsid w:val="004916DD"/>
    <w:rsid w:val="0049334B"/>
    <w:rsid w:val="004933E5"/>
    <w:rsid w:val="00493B9E"/>
    <w:rsid w:val="004A00FB"/>
    <w:rsid w:val="004A0139"/>
    <w:rsid w:val="004A189B"/>
    <w:rsid w:val="004A2B91"/>
    <w:rsid w:val="004A2BB3"/>
    <w:rsid w:val="004A492A"/>
    <w:rsid w:val="004A4DBD"/>
    <w:rsid w:val="004A5A1E"/>
    <w:rsid w:val="004A7A05"/>
    <w:rsid w:val="004B01D1"/>
    <w:rsid w:val="004B34C9"/>
    <w:rsid w:val="004B35BC"/>
    <w:rsid w:val="004B4E47"/>
    <w:rsid w:val="004B59E5"/>
    <w:rsid w:val="004B5DBE"/>
    <w:rsid w:val="004B69D4"/>
    <w:rsid w:val="004C3E17"/>
    <w:rsid w:val="004C6A55"/>
    <w:rsid w:val="004D0422"/>
    <w:rsid w:val="004D32A0"/>
    <w:rsid w:val="004D44D1"/>
    <w:rsid w:val="004D5654"/>
    <w:rsid w:val="004D5745"/>
    <w:rsid w:val="004D71C3"/>
    <w:rsid w:val="004D7902"/>
    <w:rsid w:val="004E14EC"/>
    <w:rsid w:val="004E1B9E"/>
    <w:rsid w:val="004E21BC"/>
    <w:rsid w:val="004E2A6A"/>
    <w:rsid w:val="004E412E"/>
    <w:rsid w:val="004E5834"/>
    <w:rsid w:val="004E5C50"/>
    <w:rsid w:val="004F120E"/>
    <w:rsid w:val="004F3D43"/>
    <w:rsid w:val="004F3FEA"/>
    <w:rsid w:val="004F5D23"/>
    <w:rsid w:val="004F6FF3"/>
    <w:rsid w:val="004F7660"/>
    <w:rsid w:val="00500702"/>
    <w:rsid w:val="00502C68"/>
    <w:rsid w:val="00503816"/>
    <w:rsid w:val="00504272"/>
    <w:rsid w:val="00504FB9"/>
    <w:rsid w:val="00505EFC"/>
    <w:rsid w:val="005067DC"/>
    <w:rsid w:val="00510746"/>
    <w:rsid w:val="005108F9"/>
    <w:rsid w:val="00510ADD"/>
    <w:rsid w:val="00510DCA"/>
    <w:rsid w:val="005123BC"/>
    <w:rsid w:val="0051557B"/>
    <w:rsid w:val="005174D3"/>
    <w:rsid w:val="00517903"/>
    <w:rsid w:val="005225D8"/>
    <w:rsid w:val="00523936"/>
    <w:rsid w:val="00524A16"/>
    <w:rsid w:val="0052618C"/>
    <w:rsid w:val="00530AE5"/>
    <w:rsid w:val="00533BB2"/>
    <w:rsid w:val="00540673"/>
    <w:rsid w:val="005408F2"/>
    <w:rsid w:val="00540EEB"/>
    <w:rsid w:val="00542B13"/>
    <w:rsid w:val="00543DA0"/>
    <w:rsid w:val="00544434"/>
    <w:rsid w:val="005459E7"/>
    <w:rsid w:val="00545B15"/>
    <w:rsid w:val="00545DB2"/>
    <w:rsid w:val="00546FDD"/>
    <w:rsid w:val="005514F2"/>
    <w:rsid w:val="005526F8"/>
    <w:rsid w:val="0055278E"/>
    <w:rsid w:val="00552DCD"/>
    <w:rsid w:val="00555CBA"/>
    <w:rsid w:val="00557345"/>
    <w:rsid w:val="00560A47"/>
    <w:rsid w:val="00561B04"/>
    <w:rsid w:val="00563A24"/>
    <w:rsid w:val="00566BEF"/>
    <w:rsid w:val="0057072A"/>
    <w:rsid w:val="005707A0"/>
    <w:rsid w:val="0057083F"/>
    <w:rsid w:val="00572074"/>
    <w:rsid w:val="005747A6"/>
    <w:rsid w:val="00575DA6"/>
    <w:rsid w:val="00581A15"/>
    <w:rsid w:val="005849B6"/>
    <w:rsid w:val="00585624"/>
    <w:rsid w:val="00585E39"/>
    <w:rsid w:val="00586658"/>
    <w:rsid w:val="00586A19"/>
    <w:rsid w:val="00587385"/>
    <w:rsid w:val="005912AC"/>
    <w:rsid w:val="0059156C"/>
    <w:rsid w:val="0059231C"/>
    <w:rsid w:val="00594C74"/>
    <w:rsid w:val="00594C86"/>
    <w:rsid w:val="00597670"/>
    <w:rsid w:val="005A181A"/>
    <w:rsid w:val="005A1951"/>
    <w:rsid w:val="005A5926"/>
    <w:rsid w:val="005A69C0"/>
    <w:rsid w:val="005B03EC"/>
    <w:rsid w:val="005B186C"/>
    <w:rsid w:val="005B2FF5"/>
    <w:rsid w:val="005B3E67"/>
    <w:rsid w:val="005B43DE"/>
    <w:rsid w:val="005B6EDC"/>
    <w:rsid w:val="005C3B67"/>
    <w:rsid w:val="005C4205"/>
    <w:rsid w:val="005C4E57"/>
    <w:rsid w:val="005D0F90"/>
    <w:rsid w:val="005D1C54"/>
    <w:rsid w:val="005D337A"/>
    <w:rsid w:val="005D4C6A"/>
    <w:rsid w:val="005D5A5C"/>
    <w:rsid w:val="005D7CEF"/>
    <w:rsid w:val="005E2769"/>
    <w:rsid w:val="005E6951"/>
    <w:rsid w:val="005F0304"/>
    <w:rsid w:val="005F09EF"/>
    <w:rsid w:val="005F2660"/>
    <w:rsid w:val="005F27BC"/>
    <w:rsid w:val="005F2CD6"/>
    <w:rsid w:val="005F2DAF"/>
    <w:rsid w:val="00601A17"/>
    <w:rsid w:val="00602655"/>
    <w:rsid w:val="006056F0"/>
    <w:rsid w:val="00606371"/>
    <w:rsid w:val="00606AC0"/>
    <w:rsid w:val="00607440"/>
    <w:rsid w:val="00611E92"/>
    <w:rsid w:val="00612E01"/>
    <w:rsid w:val="00612E5E"/>
    <w:rsid w:val="006138CB"/>
    <w:rsid w:val="0061506A"/>
    <w:rsid w:val="006155BA"/>
    <w:rsid w:val="006168CC"/>
    <w:rsid w:val="00617F4B"/>
    <w:rsid w:val="0062098C"/>
    <w:rsid w:val="00620A76"/>
    <w:rsid w:val="00620A82"/>
    <w:rsid w:val="00621671"/>
    <w:rsid w:val="00621F29"/>
    <w:rsid w:val="0062228F"/>
    <w:rsid w:val="0062746A"/>
    <w:rsid w:val="00627D40"/>
    <w:rsid w:val="00630080"/>
    <w:rsid w:val="006305A0"/>
    <w:rsid w:val="006311C7"/>
    <w:rsid w:val="006311D9"/>
    <w:rsid w:val="00631E57"/>
    <w:rsid w:val="00632211"/>
    <w:rsid w:val="00632F44"/>
    <w:rsid w:val="00634477"/>
    <w:rsid w:val="00634479"/>
    <w:rsid w:val="00634F65"/>
    <w:rsid w:val="0063754D"/>
    <w:rsid w:val="00640E60"/>
    <w:rsid w:val="00643849"/>
    <w:rsid w:val="00643C97"/>
    <w:rsid w:val="0064653A"/>
    <w:rsid w:val="0065025F"/>
    <w:rsid w:val="00650634"/>
    <w:rsid w:val="006530B9"/>
    <w:rsid w:val="00655391"/>
    <w:rsid w:val="0065545D"/>
    <w:rsid w:val="00660916"/>
    <w:rsid w:val="00660A07"/>
    <w:rsid w:val="0066138C"/>
    <w:rsid w:val="00661C52"/>
    <w:rsid w:val="00663704"/>
    <w:rsid w:val="0066578F"/>
    <w:rsid w:val="0066739B"/>
    <w:rsid w:val="006710A3"/>
    <w:rsid w:val="00671813"/>
    <w:rsid w:val="00671C79"/>
    <w:rsid w:val="00675F5E"/>
    <w:rsid w:val="006770CF"/>
    <w:rsid w:val="00677329"/>
    <w:rsid w:val="00677BE6"/>
    <w:rsid w:val="00680387"/>
    <w:rsid w:val="0068104D"/>
    <w:rsid w:val="006868FD"/>
    <w:rsid w:val="0069032A"/>
    <w:rsid w:val="00694635"/>
    <w:rsid w:val="00697150"/>
    <w:rsid w:val="006A1A2B"/>
    <w:rsid w:val="006A3E8D"/>
    <w:rsid w:val="006A424B"/>
    <w:rsid w:val="006A4950"/>
    <w:rsid w:val="006A5B11"/>
    <w:rsid w:val="006A63D9"/>
    <w:rsid w:val="006B065D"/>
    <w:rsid w:val="006B0D0F"/>
    <w:rsid w:val="006B10FF"/>
    <w:rsid w:val="006B42F1"/>
    <w:rsid w:val="006B5AEB"/>
    <w:rsid w:val="006B6202"/>
    <w:rsid w:val="006C14E8"/>
    <w:rsid w:val="006C1875"/>
    <w:rsid w:val="006C3FF1"/>
    <w:rsid w:val="006C443A"/>
    <w:rsid w:val="006C6199"/>
    <w:rsid w:val="006D12B6"/>
    <w:rsid w:val="006D2AB2"/>
    <w:rsid w:val="006D2CCF"/>
    <w:rsid w:val="006D3937"/>
    <w:rsid w:val="006D4245"/>
    <w:rsid w:val="006D5629"/>
    <w:rsid w:val="006D5BD8"/>
    <w:rsid w:val="006D5E1B"/>
    <w:rsid w:val="006D7F5D"/>
    <w:rsid w:val="006E1326"/>
    <w:rsid w:val="006E2AAD"/>
    <w:rsid w:val="006E40DC"/>
    <w:rsid w:val="006E5ABF"/>
    <w:rsid w:val="006E5CBC"/>
    <w:rsid w:val="006E614B"/>
    <w:rsid w:val="006F0AB1"/>
    <w:rsid w:val="006F0F4F"/>
    <w:rsid w:val="006F17A5"/>
    <w:rsid w:val="006F19AB"/>
    <w:rsid w:val="007015F0"/>
    <w:rsid w:val="007019EC"/>
    <w:rsid w:val="0070567C"/>
    <w:rsid w:val="00710BD6"/>
    <w:rsid w:val="00710DD5"/>
    <w:rsid w:val="007119D9"/>
    <w:rsid w:val="00714CF6"/>
    <w:rsid w:val="007160D5"/>
    <w:rsid w:val="00720E10"/>
    <w:rsid w:val="00724B7D"/>
    <w:rsid w:val="0072652D"/>
    <w:rsid w:val="007275F4"/>
    <w:rsid w:val="007278A0"/>
    <w:rsid w:val="00732C5A"/>
    <w:rsid w:val="007367A6"/>
    <w:rsid w:val="00737A0A"/>
    <w:rsid w:val="00743791"/>
    <w:rsid w:val="007463A4"/>
    <w:rsid w:val="00746906"/>
    <w:rsid w:val="0074749B"/>
    <w:rsid w:val="00751312"/>
    <w:rsid w:val="007516E3"/>
    <w:rsid w:val="007525E8"/>
    <w:rsid w:val="00755C7A"/>
    <w:rsid w:val="00760ABB"/>
    <w:rsid w:val="00763089"/>
    <w:rsid w:val="00763367"/>
    <w:rsid w:val="00763D88"/>
    <w:rsid w:val="007649CE"/>
    <w:rsid w:val="00764AB8"/>
    <w:rsid w:val="00764B3F"/>
    <w:rsid w:val="00765C98"/>
    <w:rsid w:val="00766275"/>
    <w:rsid w:val="007708D0"/>
    <w:rsid w:val="007729D1"/>
    <w:rsid w:val="00773CB1"/>
    <w:rsid w:val="00773E93"/>
    <w:rsid w:val="0077494C"/>
    <w:rsid w:val="00775EC6"/>
    <w:rsid w:val="007771D7"/>
    <w:rsid w:val="007771E6"/>
    <w:rsid w:val="00777A06"/>
    <w:rsid w:val="00780C55"/>
    <w:rsid w:val="007830D2"/>
    <w:rsid w:val="00784526"/>
    <w:rsid w:val="00786FD1"/>
    <w:rsid w:val="007877CE"/>
    <w:rsid w:val="0079112E"/>
    <w:rsid w:val="00795B92"/>
    <w:rsid w:val="007A01E1"/>
    <w:rsid w:val="007A059A"/>
    <w:rsid w:val="007A0ECA"/>
    <w:rsid w:val="007A2880"/>
    <w:rsid w:val="007A584B"/>
    <w:rsid w:val="007B1EE1"/>
    <w:rsid w:val="007B4F70"/>
    <w:rsid w:val="007B55B7"/>
    <w:rsid w:val="007B55E4"/>
    <w:rsid w:val="007B70BA"/>
    <w:rsid w:val="007C07DF"/>
    <w:rsid w:val="007C2483"/>
    <w:rsid w:val="007C3019"/>
    <w:rsid w:val="007C4322"/>
    <w:rsid w:val="007D000E"/>
    <w:rsid w:val="007D0461"/>
    <w:rsid w:val="007D09D9"/>
    <w:rsid w:val="007D0F34"/>
    <w:rsid w:val="007D44F8"/>
    <w:rsid w:val="007D6481"/>
    <w:rsid w:val="007D6E82"/>
    <w:rsid w:val="007D6ECE"/>
    <w:rsid w:val="007D6F3E"/>
    <w:rsid w:val="007E33B9"/>
    <w:rsid w:val="007E350D"/>
    <w:rsid w:val="007E6C1B"/>
    <w:rsid w:val="007F103A"/>
    <w:rsid w:val="007F30B2"/>
    <w:rsid w:val="007F495C"/>
    <w:rsid w:val="007F69DE"/>
    <w:rsid w:val="00800D06"/>
    <w:rsid w:val="00801073"/>
    <w:rsid w:val="00802D60"/>
    <w:rsid w:val="00805E61"/>
    <w:rsid w:val="00806754"/>
    <w:rsid w:val="008067BB"/>
    <w:rsid w:val="0080727D"/>
    <w:rsid w:val="00810D05"/>
    <w:rsid w:val="008135A7"/>
    <w:rsid w:val="008154AB"/>
    <w:rsid w:val="0081567C"/>
    <w:rsid w:val="00815EA1"/>
    <w:rsid w:val="008172BA"/>
    <w:rsid w:val="0082691B"/>
    <w:rsid w:val="00832D1C"/>
    <w:rsid w:val="00833106"/>
    <w:rsid w:val="00833E22"/>
    <w:rsid w:val="00834EF0"/>
    <w:rsid w:val="0083681B"/>
    <w:rsid w:val="0083735C"/>
    <w:rsid w:val="0084495A"/>
    <w:rsid w:val="00847BD0"/>
    <w:rsid w:val="00852095"/>
    <w:rsid w:val="00852A85"/>
    <w:rsid w:val="00853C47"/>
    <w:rsid w:val="008540F2"/>
    <w:rsid w:val="00854999"/>
    <w:rsid w:val="00856D4E"/>
    <w:rsid w:val="00856E82"/>
    <w:rsid w:val="008574D2"/>
    <w:rsid w:val="00861ADC"/>
    <w:rsid w:val="00862044"/>
    <w:rsid w:val="008672B4"/>
    <w:rsid w:val="0086740E"/>
    <w:rsid w:val="00867603"/>
    <w:rsid w:val="00867ABF"/>
    <w:rsid w:val="00870B47"/>
    <w:rsid w:val="00871CF6"/>
    <w:rsid w:val="00873A27"/>
    <w:rsid w:val="00880E49"/>
    <w:rsid w:val="008823B9"/>
    <w:rsid w:val="00884E20"/>
    <w:rsid w:val="0088545C"/>
    <w:rsid w:val="00885904"/>
    <w:rsid w:val="00885A25"/>
    <w:rsid w:val="00885B83"/>
    <w:rsid w:val="00885F73"/>
    <w:rsid w:val="0088656A"/>
    <w:rsid w:val="008868AF"/>
    <w:rsid w:val="00894D36"/>
    <w:rsid w:val="00895131"/>
    <w:rsid w:val="0089722E"/>
    <w:rsid w:val="008A18BD"/>
    <w:rsid w:val="008A48B2"/>
    <w:rsid w:val="008A5113"/>
    <w:rsid w:val="008A5813"/>
    <w:rsid w:val="008A6F21"/>
    <w:rsid w:val="008A71C3"/>
    <w:rsid w:val="008A784D"/>
    <w:rsid w:val="008B045E"/>
    <w:rsid w:val="008B1877"/>
    <w:rsid w:val="008B2254"/>
    <w:rsid w:val="008B3917"/>
    <w:rsid w:val="008B5645"/>
    <w:rsid w:val="008B686B"/>
    <w:rsid w:val="008B6924"/>
    <w:rsid w:val="008C0688"/>
    <w:rsid w:val="008C0A74"/>
    <w:rsid w:val="008C2A18"/>
    <w:rsid w:val="008C630D"/>
    <w:rsid w:val="008D0702"/>
    <w:rsid w:val="008D0FC2"/>
    <w:rsid w:val="008D3923"/>
    <w:rsid w:val="008D3C34"/>
    <w:rsid w:val="008D4019"/>
    <w:rsid w:val="008D454F"/>
    <w:rsid w:val="008D737C"/>
    <w:rsid w:val="008D7EF8"/>
    <w:rsid w:val="008E0537"/>
    <w:rsid w:val="008E0A0A"/>
    <w:rsid w:val="008E2186"/>
    <w:rsid w:val="008E24B0"/>
    <w:rsid w:val="008E2736"/>
    <w:rsid w:val="008E3442"/>
    <w:rsid w:val="008E3851"/>
    <w:rsid w:val="008E3A94"/>
    <w:rsid w:val="008E44AF"/>
    <w:rsid w:val="008E479E"/>
    <w:rsid w:val="008E5CD0"/>
    <w:rsid w:val="008E5D4E"/>
    <w:rsid w:val="008E5FB3"/>
    <w:rsid w:val="008E6814"/>
    <w:rsid w:val="008E7699"/>
    <w:rsid w:val="008F1A83"/>
    <w:rsid w:val="008F305D"/>
    <w:rsid w:val="008F30CD"/>
    <w:rsid w:val="008F4A74"/>
    <w:rsid w:val="008F60F8"/>
    <w:rsid w:val="008F7B86"/>
    <w:rsid w:val="009018D4"/>
    <w:rsid w:val="00902C8E"/>
    <w:rsid w:val="00903B83"/>
    <w:rsid w:val="00904A2F"/>
    <w:rsid w:val="00904C26"/>
    <w:rsid w:val="00905DD8"/>
    <w:rsid w:val="009068A5"/>
    <w:rsid w:val="009104FF"/>
    <w:rsid w:val="00911F1F"/>
    <w:rsid w:val="0091287A"/>
    <w:rsid w:val="0091400D"/>
    <w:rsid w:val="00915E8A"/>
    <w:rsid w:val="00917FEE"/>
    <w:rsid w:val="00921B52"/>
    <w:rsid w:val="00925BA1"/>
    <w:rsid w:val="0092710F"/>
    <w:rsid w:val="00927D9F"/>
    <w:rsid w:val="0093076B"/>
    <w:rsid w:val="00930A23"/>
    <w:rsid w:val="009375F1"/>
    <w:rsid w:val="00941097"/>
    <w:rsid w:val="009418E1"/>
    <w:rsid w:val="0094607B"/>
    <w:rsid w:val="00950D44"/>
    <w:rsid w:val="0095304A"/>
    <w:rsid w:val="00954C31"/>
    <w:rsid w:val="009550AB"/>
    <w:rsid w:val="009558FD"/>
    <w:rsid w:val="009569FB"/>
    <w:rsid w:val="00957049"/>
    <w:rsid w:val="00957E86"/>
    <w:rsid w:val="0096189D"/>
    <w:rsid w:val="00965993"/>
    <w:rsid w:val="00966448"/>
    <w:rsid w:val="0096694B"/>
    <w:rsid w:val="009700EF"/>
    <w:rsid w:val="00970688"/>
    <w:rsid w:val="00971BC5"/>
    <w:rsid w:val="0097210A"/>
    <w:rsid w:val="00973175"/>
    <w:rsid w:val="0097365B"/>
    <w:rsid w:val="00973744"/>
    <w:rsid w:val="00976EFC"/>
    <w:rsid w:val="009774B6"/>
    <w:rsid w:val="009776FE"/>
    <w:rsid w:val="00980359"/>
    <w:rsid w:val="00981046"/>
    <w:rsid w:val="009824C4"/>
    <w:rsid w:val="009824E1"/>
    <w:rsid w:val="00985574"/>
    <w:rsid w:val="009869E3"/>
    <w:rsid w:val="009872B3"/>
    <w:rsid w:val="00987A98"/>
    <w:rsid w:val="009904C6"/>
    <w:rsid w:val="009951D1"/>
    <w:rsid w:val="009971FD"/>
    <w:rsid w:val="00997700"/>
    <w:rsid w:val="009A0C8E"/>
    <w:rsid w:val="009A3737"/>
    <w:rsid w:val="009A52F0"/>
    <w:rsid w:val="009A7E8C"/>
    <w:rsid w:val="009B07E3"/>
    <w:rsid w:val="009B0D0B"/>
    <w:rsid w:val="009B111B"/>
    <w:rsid w:val="009B2267"/>
    <w:rsid w:val="009B3C2D"/>
    <w:rsid w:val="009B5D96"/>
    <w:rsid w:val="009B743E"/>
    <w:rsid w:val="009C0241"/>
    <w:rsid w:val="009C07BC"/>
    <w:rsid w:val="009C32DA"/>
    <w:rsid w:val="009C368B"/>
    <w:rsid w:val="009C45AA"/>
    <w:rsid w:val="009C522C"/>
    <w:rsid w:val="009C6C22"/>
    <w:rsid w:val="009C7042"/>
    <w:rsid w:val="009D4041"/>
    <w:rsid w:val="009D48E0"/>
    <w:rsid w:val="009D4D61"/>
    <w:rsid w:val="009D6E52"/>
    <w:rsid w:val="009D7549"/>
    <w:rsid w:val="009E0323"/>
    <w:rsid w:val="009E414A"/>
    <w:rsid w:val="009E525D"/>
    <w:rsid w:val="009E52E3"/>
    <w:rsid w:val="009E5B10"/>
    <w:rsid w:val="009E6DD3"/>
    <w:rsid w:val="009F1338"/>
    <w:rsid w:val="009F24FD"/>
    <w:rsid w:val="009F2513"/>
    <w:rsid w:val="009F5BC9"/>
    <w:rsid w:val="009F5FCD"/>
    <w:rsid w:val="009F679D"/>
    <w:rsid w:val="009F7521"/>
    <w:rsid w:val="009F7ABE"/>
    <w:rsid w:val="00A07037"/>
    <w:rsid w:val="00A10E7D"/>
    <w:rsid w:val="00A1252D"/>
    <w:rsid w:val="00A12CA7"/>
    <w:rsid w:val="00A12EC8"/>
    <w:rsid w:val="00A134AA"/>
    <w:rsid w:val="00A13E08"/>
    <w:rsid w:val="00A15991"/>
    <w:rsid w:val="00A16435"/>
    <w:rsid w:val="00A16D0F"/>
    <w:rsid w:val="00A200C8"/>
    <w:rsid w:val="00A21BD5"/>
    <w:rsid w:val="00A21DD3"/>
    <w:rsid w:val="00A227BA"/>
    <w:rsid w:val="00A23DF6"/>
    <w:rsid w:val="00A23EF0"/>
    <w:rsid w:val="00A24563"/>
    <w:rsid w:val="00A26B81"/>
    <w:rsid w:val="00A300C8"/>
    <w:rsid w:val="00A306E4"/>
    <w:rsid w:val="00A32197"/>
    <w:rsid w:val="00A339AD"/>
    <w:rsid w:val="00A339ED"/>
    <w:rsid w:val="00A33C12"/>
    <w:rsid w:val="00A34C39"/>
    <w:rsid w:val="00A51B7F"/>
    <w:rsid w:val="00A52E9A"/>
    <w:rsid w:val="00A54F31"/>
    <w:rsid w:val="00A54F60"/>
    <w:rsid w:val="00A5679B"/>
    <w:rsid w:val="00A613CA"/>
    <w:rsid w:val="00A615E2"/>
    <w:rsid w:val="00A618DB"/>
    <w:rsid w:val="00A63B1C"/>
    <w:rsid w:val="00A64415"/>
    <w:rsid w:val="00A64990"/>
    <w:rsid w:val="00A65913"/>
    <w:rsid w:val="00A66983"/>
    <w:rsid w:val="00A66C1F"/>
    <w:rsid w:val="00A670A8"/>
    <w:rsid w:val="00A71D8D"/>
    <w:rsid w:val="00A72443"/>
    <w:rsid w:val="00A746AE"/>
    <w:rsid w:val="00A74DB2"/>
    <w:rsid w:val="00A76545"/>
    <w:rsid w:val="00A80E3B"/>
    <w:rsid w:val="00A80EEF"/>
    <w:rsid w:val="00A82580"/>
    <w:rsid w:val="00A82D22"/>
    <w:rsid w:val="00A83955"/>
    <w:rsid w:val="00A83BFA"/>
    <w:rsid w:val="00A85440"/>
    <w:rsid w:val="00A860B1"/>
    <w:rsid w:val="00A86805"/>
    <w:rsid w:val="00A871F1"/>
    <w:rsid w:val="00A9005B"/>
    <w:rsid w:val="00A943D3"/>
    <w:rsid w:val="00A94878"/>
    <w:rsid w:val="00A94907"/>
    <w:rsid w:val="00A9624E"/>
    <w:rsid w:val="00A9790C"/>
    <w:rsid w:val="00A97EA7"/>
    <w:rsid w:val="00AA0297"/>
    <w:rsid w:val="00AA0351"/>
    <w:rsid w:val="00AA1C8F"/>
    <w:rsid w:val="00AA25B7"/>
    <w:rsid w:val="00AA296F"/>
    <w:rsid w:val="00AA3849"/>
    <w:rsid w:val="00AA5239"/>
    <w:rsid w:val="00AA554E"/>
    <w:rsid w:val="00AA68D7"/>
    <w:rsid w:val="00AB1026"/>
    <w:rsid w:val="00AB1BB5"/>
    <w:rsid w:val="00AB2C9F"/>
    <w:rsid w:val="00AB4879"/>
    <w:rsid w:val="00AB4FAC"/>
    <w:rsid w:val="00AB5969"/>
    <w:rsid w:val="00AB64AB"/>
    <w:rsid w:val="00AB6776"/>
    <w:rsid w:val="00AB6813"/>
    <w:rsid w:val="00AC0BF7"/>
    <w:rsid w:val="00AC19B1"/>
    <w:rsid w:val="00AC286E"/>
    <w:rsid w:val="00AC2E2F"/>
    <w:rsid w:val="00AC308E"/>
    <w:rsid w:val="00AC524B"/>
    <w:rsid w:val="00AC5E91"/>
    <w:rsid w:val="00AC6C93"/>
    <w:rsid w:val="00AC7132"/>
    <w:rsid w:val="00AC7CCC"/>
    <w:rsid w:val="00AD2017"/>
    <w:rsid w:val="00AD394F"/>
    <w:rsid w:val="00AD5EA8"/>
    <w:rsid w:val="00AD6435"/>
    <w:rsid w:val="00AD732E"/>
    <w:rsid w:val="00AE1705"/>
    <w:rsid w:val="00AE1F99"/>
    <w:rsid w:val="00AE2CB2"/>
    <w:rsid w:val="00AE2FF9"/>
    <w:rsid w:val="00AE7256"/>
    <w:rsid w:val="00AE7D17"/>
    <w:rsid w:val="00AF21E0"/>
    <w:rsid w:val="00AF3380"/>
    <w:rsid w:val="00AF487D"/>
    <w:rsid w:val="00AF5B08"/>
    <w:rsid w:val="00AF5DA9"/>
    <w:rsid w:val="00AF63E7"/>
    <w:rsid w:val="00B02C73"/>
    <w:rsid w:val="00B0398E"/>
    <w:rsid w:val="00B07EA9"/>
    <w:rsid w:val="00B10ECE"/>
    <w:rsid w:val="00B1140B"/>
    <w:rsid w:val="00B1458F"/>
    <w:rsid w:val="00B15922"/>
    <w:rsid w:val="00B16AF0"/>
    <w:rsid w:val="00B1714B"/>
    <w:rsid w:val="00B17662"/>
    <w:rsid w:val="00B17D0D"/>
    <w:rsid w:val="00B261A9"/>
    <w:rsid w:val="00B26444"/>
    <w:rsid w:val="00B26DE1"/>
    <w:rsid w:val="00B27CF6"/>
    <w:rsid w:val="00B31561"/>
    <w:rsid w:val="00B31A94"/>
    <w:rsid w:val="00B32932"/>
    <w:rsid w:val="00B337D6"/>
    <w:rsid w:val="00B33C02"/>
    <w:rsid w:val="00B35DC5"/>
    <w:rsid w:val="00B35E57"/>
    <w:rsid w:val="00B42920"/>
    <w:rsid w:val="00B430E1"/>
    <w:rsid w:val="00B44479"/>
    <w:rsid w:val="00B44D43"/>
    <w:rsid w:val="00B46453"/>
    <w:rsid w:val="00B46F3A"/>
    <w:rsid w:val="00B51776"/>
    <w:rsid w:val="00B51971"/>
    <w:rsid w:val="00B524FF"/>
    <w:rsid w:val="00B52908"/>
    <w:rsid w:val="00B61974"/>
    <w:rsid w:val="00B61FA1"/>
    <w:rsid w:val="00B668E1"/>
    <w:rsid w:val="00B67B78"/>
    <w:rsid w:val="00B708E9"/>
    <w:rsid w:val="00B75CE6"/>
    <w:rsid w:val="00B761CF"/>
    <w:rsid w:val="00B76768"/>
    <w:rsid w:val="00B8046D"/>
    <w:rsid w:val="00B80637"/>
    <w:rsid w:val="00B80C8E"/>
    <w:rsid w:val="00B82398"/>
    <w:rsid w:val="00B83DA3"/>
    <w:rsid w:val="00B907D8"/>
    <w:rsid w:val="00B90FA0"/>
    <w:rsid w:val="00B92D33"/>
    <w:rsid w:val="00B93AFF"/>
    <w:rsid w:val="00B940C0"/>
    <w:rsid w:val="00B96297"/>
    <w:rsid w:val="00B97FED"/>
    <w:rsid w:val="00BA1183"/>
    <w:rsid w:val="00BA3BC0"/>
    <w:rsid w:val="00BA790A"/>
    <w:rsid w:val="00BB1D52"/>
    <w:rsid w:val="00BB62B5"/>
    <w:rsid w:val="00BC07FC"/>
    <w:rsid w:val="00BC164F"/>
    <w:rsid w:val="00BC258A"/>
    <w:rsid w:val="00BC2F73"/>
    <w:rsid w:val="00BC400A"/>
    <w:rsid w:val="00BC4D8C"/>
    <w:rsid w:val="00BC595E"/>
    <w:rsid w:val="00BC6144"/>
    <w:rsid w:val="00BC6522"/>
    <w:rsid w:val="00BC706C"/>
    <w:rsid w:val="00BD27F9"/>
    <w:rsid w:val="00BD64FC"/>
    <w:rsid w:val="00BD7840"/>
    <w:rsid w:val="00BD787C"/>
    <w:rsid w:val="00BD7BB6"/>
    <w:rsid w:val="00BE19E0"/>
    <w:rsid w:val="00BE1D7C"/>
    <w:rsid w:val="00BE2F62"/>
    <w:rsid w:val="00BE300B"/>
    <w:rsid w:val="00BE4AFC"/>
    <w:rsid w:val="00BE5621"/>
    <w:rsid w:val="00BE636A"/>
    <w:rsid w:val="00BE6E74"/>
    <w:rsid w:val="00BF09C6"/>
    <w:rsid w:val="00BF1426"/>
    <w:rsid w:val="00BF4083"/>
    <w:rsid w:val="00BF51C8"/>
    <w:rsid w:val="00C002AF"/>
    <w:rsid w:val="00C028B1"/>
    <w:rsid w:val="00C03B7E"/>
    <w:rsid w:val="00C10E61"/>
    <w:rsid w:val="00C11782"/>
    <w:rsid w:val="00C12C00"/>
    <w:rsid w:val="00C13937"/>
    <w:rsid w:val="00C13D77"/>
    <w:rsid w:val="00C166C1"/>
    <w:rsid w:val="00C16B61"/>
    <w:rsid w:val="00C17E9B"/>
    <w:rsid w:val="00C21F2D"/>
    <w:rsid w:val="00C22DE6"/>
    <w:rsid w:val="00C2333B"/>
    <w:rsid w:val="00C253FD"/>
    <w:rsid w:val="00C27F78"/>
    <w:rsid w:val="00C304DD"/>
    <w:rsid w:val="00C32874"/>
    <w:rsid w:val="00C32887"/>
    <w:rsid w:val="00C32E75"/>
    <w:rsid w:val="00C35CAC"/>
    <w:rsid w:val="00C409E1"/>
    <w:rsid w:val="00C47369"/>
    <w:rsid w:val="00C473C3"/>
    <w:rsid w:val="00C51016"/>
    <w:rsid w:val="00C51B91"/>
    <w:rsid w:val="00C56F4B"/>
    <w:rsid w:val="00C57BAA"/>
    <w:rsid w:val="00C61B5E"/>
    <w:rsid w:val="00C61D13"/>
    <w:rsid w:val="00C71706"/>
    <w:rsid w:val="00C752EA"/>
    <w:rsid w:val="00C76AAA"/>
    <w:rsid w:val="00C77FB1"/>
    <w:rsid w:val="00C80ACA"/>
    <w:rsid w:val="00C81C70"/>
    <w:rsid w:val="00C832F8"/>
    <w:rsid w:val="00C83881"/>
    <w:rsid w:val="00C838DA"/>
    <w:rsid w:val="00C90796"/>
    <w:rsid w:val="00C90AD6"/>
    <w:rsid w:val="00C9246A"/>
    <w:rsid w:val="00C92EB0"/>
    <w:rsid w:val="00C9314B"/>
    <w:rsid w:val="00C9391C"/>
    <w:rsid w:val="00C95075"/>
    <w:rsid w:val="00C9563C"/>
    <w:rsid w:val="00C958A8"/>
    <w:rsid w:val="00C97763"/>
    <w:rsid w:val="00C97780"/>
    <w:rsid w:val="00CA1853"/>
    <w:rsid w:val="00CA1CE7"/>
    <w:rsid w:val="00CA2103"/>
    <w:rsid w:val="00CA2764"/>
    <w:rsid w:val="00CA44F6"/>
    <w:rsid w:val="00CA7364"/>
    <w:rsid w:val="00CA7CBC"/>
    <w:rsid w:val="00CB1A7F"/>
    <w:rsid w:val="00CB5BF6"/>
    <w:rsid w:val="00CB7FB9"/>
    <w:rsid w:val="00CC02BD"/>
    <w:rsid w:val="00CC266F"/>
    <w:rsid w:val="00CC2D81"/>
    <w:rsid w:val="00CC36EA"/>
    <w:rsid w:val="00CC5BA6"/>
    <w:rsid w:val="00CD020D"/>
    <w:rsid w:val="00CD03B7"/>
    <w:rsid w:val="00CD1768"/>
    <w:rsid w:val="00CD25B7"/>
    <w:rsid w:val="00CD277F"/>
    <w:rsid w:val="00CD54D8"/>
    <w:rsid w:val="00CD5DD8"/>
    <w:rsid w:val="00CD6DE5"/>
    <w:rsid w:val="00CD709E"/>
    <w:rsid w:val="00CE197B"/>
    <w:rsid w:val="00CE2079"/>
    <w:rsid w:val="00CE3BDC"/>
    <w:rsid w:val="00CE3FED"/>
    <w:rsid w:val="00CE49D1"/>
    <w:rsid w:val="00CF13CB"/>
    <w:rsid w:val="00CF3AF8"/>
    <w:rsid w:val="00CF44CD"/>
    <w:rsid w:val="00CF6CFE"/>
    <w:rsid w:val="00CF76EE"/>
    <w:rsid w:val="00D028FC"/>
    <w:rsid w:val="00D041BD"/>
    <w:rsid w:val="00D05A7B"/>
    <w:rsid w:val="00D05B81"/>
    <w:rsid w:val="00D077E8"/>
    <w:rsid w:val="00D078E1"/>
    <w:rsid w:val="00D11B57"/>
    <w:rsid w:val="00D143DD"/>
    <w:rsid w:val="00D1530C"/>
    <w:rsid w:val="00D20437"/>
    <w:rsid w:val="00D204DF"/>
    <w:rsid w:val="00D20B29"/>
    <w:rsid w:val="00D22566"/>
    <w:rsid w:val="00D30089"/>
    <w:rsid w:val="00D301EB"/>
    <w:rsid w:val="00D31083"/>
    <w:rsid w:val="00D347C1"/>
    <w:rsid w:val="00D35A52"/>
    <w:rsid w:val="00D362DB"/>
    <w:rsid w:val="00D36DC2"/>
    <w:rsid w:val="00D373B9"/>
    <w:rsid w:val="00D3770F"/>
    <w:rsid w:val="00D37F13"/>
    <w:rsid w:val="00D406E3"/>
    <w:rsid w:val="00D4372B"/>
    <w:rsid w:val="00D43EDF"/>
    <w:rsid w:val="00D504DE"/>
    <w:rsid w:val="00D51387"/>
    <w:rsid w:val="00D5322D"/>
    <w:rsid w:val="00D61B38"/>
    <w:rsid w:val="00D62814"/>
    <w:rsid w:val="00D63EB5"/>
    <w:rsid w:val="00D6504E"/>
    <w:rsid w:val="00D6779A"/>
    <w:rsid w:val="00D73980"/>
    <w:rsid w:val="00D74D84"/>
    <w:rsid w:val="00D750AE"/>
    <w:rsid w:val="00D75816"/>
    <w:rsid w:val="00D7692A"/>
    <w:rsid w:val="00D769F7"/>
    <w:rsid w:val="00D803B5"/>
    <w:rsid w:val="00D81221"/>
    <w:rsid w:val="00D81284"/>
    <w:rsid w:val="00D85795"/>
    <w:rsid w:val="00D85C39"/>
    <w:rsid w:val="00D87C1C"/>
    <w:rsid w:val="00D87CEC"/>
    <w:rsid w:val="00D906CD"/>
    <w:rsid w:val="00D910E3"/>
    <w:rsid w:val="00D920C8"/>
    <w:rsid w:val="00D9477A"/>
    <w:rsid w:val="00D95326"/>
    <w:rsid w:val="00D965C5"/>
    <w:rsid w:val="00DA015A"/>
    <w:rsid w:val="00DA0913"/>
    <w:rsid w:val="00DA1927"/>
    <w:rsid w:val="00DA2C23"/>
    <w:rsid w:val="00DA3016"/>
    <w:rsid w:val="00DA7E11"/>
    <w:rsid w:val="00DB0377"/>
    <w:rsid w:val="00DB051B"/>
    <w:rsid w:val="00DB0A79"/>
    <w:rsid w:val="00DB1129"/>
    <w:rsid w:val="00DB1329"/>
    <w:rsid w:val="00DB1C67"/>
    <w:rsid w:val="00DB220B"/>
    <w:rsid w:val="00DB3526"/>
    <w:rsid w:val="00DB4BBF"/>
    <w:rsid w:val="00DB4CAA"/>
    <w:rsid w:val="00DB6078"/>
    <w:rsid w:val="00DB7681"/>
    <w:rsid w:val="00DB7B17"/>
    <w:rsid w:val="00DC0FF9"/>
    <w:rsid w:val="00DC2874"/>
    <w:rsid w:val="00DC4791"/>
    <w:rsid w:val="00DC5280"/>
    <w:rsid w:val="00DC57FB"/>
    <w:rsid w:val="00DD1669"/>
    <w:rsid w:val="00DD1B65"/>
    <w:rsid w:val="00DD6BDA"/>
    <w:rsid w:val="00DE1341"/>
    <w:rsid w:val="00DE1854"/>
    <w:rsid w:val="00DE290E"/>
    <w:rsid w:val="00DE3F47"/>
    <w:rsid w:val="00DE4188"/>
    <w:rsid w:val="00DE5C96"/>
    <w:rsid w:val="00DE66C1"/>
    <w:rsid w:val="00DE6F9B"/>
    <w:rsid w:val="00DE7B0F"/>
    <w:rsid w:val="00DF0458"/>
    <w:rsid w:val="00DF1095"/>
    <w:rsid w:val="00DF1D05"/>
    <w:rsid w:val="00DF2834"/>
    <w:rsid w:val="00DF29D7"/>
    <w:rsid w:val="00DF4748"/>
    <w:rsid w:val="00DF7C8D"/>
    <w:rsid w:val="00E01CBC"/>
    <w:rsid w:val="00E030CE"/>
    <w:rsid w:val="00E04272"/>
    <w:rsid w:val="00E049DE"/>
    <w:rsid w:val="00E05EC8"/>
    <w:rsid w:val="00E05F03"/>
    <w:rsid w:val="00E11D89"/>
    <w:rsid w:val="00E1332B"/>
    <w:rsid w:val="00E136E4"/>
    <w:rsid w:val="00E13D17"/>
    <w:rsid w:val="00E151EC"/>
    <w:rsid w:val="00E155E9"/>
    <w:rsid w:val="00E1707E"/>
    <w:rsid w:val="00E22A9F"/>
    <w:rsid w:val="00E23234"/>
    <w:rsid w:val="00E23616"/>
    <w:rsid w:val="00E25EED"/>
    <w:rsid w:val="00E260E7"/>
    <w:rsid w:val="00E30637"/>
    <w:rsid w:val="00E30D1B"/>
    <w:rsid w:val="00E32CEB"/>
    <w:rsid w:val="00E330A5"/>
    <w:rsid w:val="00E366F4"/>
    <w:rsid w:val="00E36802"/>
    <w:rsid w:val="00E37133"/>
    <w:rsid w:val="00E372CF"/>
    <w:rsid w:val="00E37B0E"/>
    <w:rsid w:val="00E412B0"/>
    <w:rsid w:val="00E41AD5"/>
    <w:rsid w:val="00E43272"/>
    <w:rsid w:val="00E46A3F"/>
    <w:rsid w:val="00E47666"/>
    <w:rsid w:val="00E570F1"/>
    <w:rsid w:val="00E602B8"/>
    <w:rsid w:val="00E60CDC"/>
    <w:rsid w:val="00E63463"/>
    <w:rsid w:val="00E63B00"/>
    <w:rsid w:val="00E662B4"/>
    <w:rsid w:val="00E66E4B"/>
    <w:rsid w:val="00E66EDC"/>
    <w:rsid w:val="00E7787A"/>
    <w:rsid w:val="00E779DE"/>
    <w:rsid w:val="00E77F0D"/>
    <w:rsid w:val="00E827D5"/>
    <w:rsid w:val="00E829B8"/>
    <w:rsid w:val="00E8398D"/>
    <w:rsid w:val="00E84210"/>
    <w:rsid w:val="00E84911"/>
    <w:rsid w:val="00E8520B"/>
    <w:rsid w:val="00E865A1"/>
    <w:rsid w:val="00E90C04"/>
    <w:rsid w:val="00E91026"/>
    <w:rsid w:val="00E95191"/>
    <w:rsid w:val="00EA2A97"/>
    <w:rsid w:val="00EA2F33"/>
    <w:rsid w:val="00EA5909"/>
    <w:rsid w:val="00EA5C6F"/>
    <w:rsid w:val="00EA6EFC"/>
    <w:rsid w:val="00EA7B3A"/>
    <w:rsid w:val="00EB0C7A"/>
    <w:rsid w:val="00EB0EB7"/>
    <w:rsid w:val="00EB3530"/>
    <w:rsid w:val="00EB3EFA"/>
    <w:rsid w:val="00EB770C"/>
    <w:rsid w:val="00EB7A9D"/>
    <w:rsid w:val="00EC02EF"/>
    <w:rsid w:val="00EC038C"/>
    <w:rsid w:val="00EC0B54"/>
    <w:rsid w:val="00EC149D"/>
    <w:rsid w:val="00EC19E9"/>
    <w:rsid w:val="00EC3F8C"/>
    <w:rsid w:val="00EC6875"/>
    <w:rsid w:val="00ED7FF2"/>
    <w:rsid w:val="00EE16F8"/>
    <w:rsid w:val="00EE21D2"/>
    <w:rsid w:val="00EE2682"/>
    <w:rsid w:val="00EE2739"/>
    <w:rsid w:val="00EE408F"/>
    <w:rsid w:val="00EE61A2"/>
    <w:rsid w:val="00EE718F"/>
    <w:rsid w:val="00EE7571"/>
    <w:rsid w:val="00EE7B74"/>
    <w:rsid w:val="00EF18B7"/>
    <w:rsid w:val="00EF466D"/>
    <w:rsid w:val="00EF5B61"/>
    <w:rsid w:val="00F0213A"/>
    <w:rsid w:val="00F06254"/>
    <w:rsid w:val="00F065FE"/>
    <w:rsid w:val="00F0690D"/>
    <w:rsid w:val="00F06C67"/>
    <w:rsid w:val="00F07799"/>
    <w:rsid w:val="00F07DA0"/>
    <w:rsid w:val="00F10535"/>
    <w:rsid w:val="00F11BFB"/>
    <w:rsid w:val="00F153E3"/>
    <w:rsid w:val="00F15A3C"/>
    <w:rsid w:val="00F168BE"/>
    <w:rsid w:val="00F168D2"/>
    <w:rsid w:val="00F169DD"/>
    <w:rsid w:val="00F17EEA"/>
    <w:rsid w:val="00F20E89"/>
    <w:rsid w:val="00F2173F"/>
    <w:rsid w:val="00F22368"/>
    <w:rsid w:val="00F22850"/>
    <w:rsid w:val="00F25258"/>
    <w:rsid w:val="00F25537"/>
    <w:rsid w:val="00F261C6"/>
    <w:rsid w:val="00F27127"/>
    <w:rsid w:val="00F310DD"/>
    <w:rsid w:val="00F313AD"/>
    <w:rsid w:val="00F32ECA"/>
    <w:rsid w:val="00F33653"/>
    <w:rsid w:val="00F336BC"/>
    <w:rsid w:val="00F34125"/>
    <w:rsid w:val="00F34528"/>
    <w:rsid w:val="00F345F9"/>
    <w:rsid w:val="00F40616"/>
    <w:rsid w:val="00F4179E"/>
    <w:rsid w:val="00F42517"/>
    <w:rsid w:val="00F42586"/>
    <w:rsid w:val="00F4638A"/>
    <w:rsid w:val="00F463B0"/>
    <w:rsid w:val="00F46871"/>
    <w:rsid w:val="00F5062A"/>
    <w:rsid w:val="00F516A0"/>
    <w:rsid w:val="00F5286D"/>
    <w:rsid w:val="00F529F3"/>
    <w:rsid w:val="00F53209"/>
    <w:rsid w:val="00F53A4C"/>
    <w:rsid w:val="00F552FE"/>
    <w:rsid w:val="00F557F8"/>
    <w:rsid w:val="00F55D47"/>
    <w:rsid w:val="00F61007"/>
    <w:rsid w:val="00F61B58"/>
    <w:rsid w:val="00F61E4B"/>
    <w:rsid w:val="00F623EB"/>
    <w:rsid w:val="00F62AD9"/>
    <w:rsid w:val="00F62D4F"/>
    <w:rsid w:val="00F654E2"/>
    <w:rsid w:val="00F67392"/>
    <w:rsid w:val="00F71917"/>
    <w:rsid w:val="00F72646"/>
    <w:rsid w:val="00F7280A"/>
    <w:rsid w:val="00F72D3D"/>
    <w:rsid w:val="00F72D59"/>
    <w:rsid w:val="00F75073"/>
    <w:rsid w:val="00F77B18"/>
    <w:rsid w:val="00F83259"/>
    <w:rsid w:val="00F838A6"/>
    <w:rsid w:val="00F83F5D"/>
    <w:rsid w:val="00F8425C"/>
    <w:rsid w:val="00F843D7"/>
    <w:rsid w:val="00F84C49"/>
    <w:rsid w:val="00F84C5B"/>
    <w:rsid w:val="00F84CEE"/>
    <w:rsid w:val="00F86AA2"/>
    <w:rsid w:val="00F87C4A"/>
    <w:rsid w:val="00F87FF3"/>
    <w:rsid w:val="00F9048A"/>
    <w:rsid w:val="00F90576"/>
    <w:rsid w:val="00F94F71"/>
    <w:rsid w:val="00F972A1"/>
    <w:rsid w:val="00F97551"/>
    <w:rsid w:val="00F97CBC"/>
    <w:rsid w:val="00FA0AB6"/>
    <w:rsid w:val="00FA0CA4"/>
    <w:rsid w:val="00FA1880"/>
    <w:rsid w:val="00FA26F2"/>
    <w:rsid w:val="00FA57E1"/>
    <w:rsid w:val="00FA5A32"/>
    <w:rsid w:val="00FA6341"/>
    <w:rsid w:val="00FA6944"/>
    <w:rsid w:val="00FA78A8"/>
    <w:rsid w:val="00FA7F04"/>
    <w:rsid w:val="00FB235F"/>
    <w:rsid w:val="00FC2639"/>
    <w:rsid w:val="00FC45C8"/>
    <w:rsid w:val="00FC68E5"/>
    <w:rsid w:val="00FC6BEB"/>
    <w:rsid w:val="00FC716E"/>
    <w:rsid w:val="00FC7388"/>
    <w:rsid w:val="00FC7C17"/>
    <w:rsid w:val="00FD1109"/>
    <w:rsid w:val="00FD13AB"/>
    <w:rsid w:val="00FD22E4"/>
    <w:rsid w:val="00FD5B98"/>
    <w:rsid w:val="00FD6346"/>
    <w:rsid w:val="00FD7F70"/>
    <w:rsid w:val="00FE09D1"/>
    <w:rsid w:val="00FE0A5E"/>
    <w:rsid w:val="00FE10D2"/>
    <w:rsid w:val="00FE1B07"/>
    <w:rsid w:val="00FE4802"/>
    <w:rsid w:val="00FF237C"/>
    <w:rsid w:val="00FF24C1"/>
    <w:rsid w:val="00FF37CB"/>
    <w:rsid w:val="00FF4330"/>
    <w:rsid w:val="00FF7216"/>
    <w:rsid w:val="00FF7E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8E1"/>
  </w:style>
  <w:style w:type="paragraph" w:styleId="Heading1">
    <w:name w:val="heading 1"/>
    <w:basedOn w:val="Normal"/>
    <w:next w:val="Normal"/>
    <w:link w:val="Heading1Char"/>
    <w:uiPriority w:val="9"/>
    <w:qFormat/>
    <w:rsid w:val="00F261C6"/>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link w:val="Heading2Char"/>
    <w:uiPriority w:val="9"/>
    <w:qFormat/>
    <w:rsid w:val="001F4E70"/>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1782"/>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C11782"/>
    <w:rPr>
      <w:b/>
      <w:bCs/>
    </w:rPr>
  </w:style>
  <w:style w:type="character" w:styleId="Hyperlink">
    <w:name w:val="Hyperlink"/>
    <w:basedOn w:val="DefaultParagraphFont"/>
    <w:uiPriority w:val="99"/>
    <w:unhideWhenUsed/>
    <w:rsid w:val="00C11782"/>
    <w:rPr>
      <w:color w:val="0000FF"/>
      <w:u w:val="single"/>
    </w:rPr>
  </w:style>
  <w:style w:type="paragraph" w:styleId="BalloonText">
    <w:name w:val="Balloon Text"/>
    <w:basedOn w:val="Normal"/>
    <w:link w:val="BalloonTextChar"/>
    <w:uiPriority w:val="99"/>
    <w:semiHidden/>
    <w:unhideWhenUsed/>
    <w:rsid w:val="00C11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782"/>
    <w:rPr>
      <w:rFonts w:ascii="Tahoma" w:hAnsi="Tahoma" w:cs="Tahoma"/>
      <w:sz w:val="16"/>
      <w:szCs w:val="16"/>
    </w:rPr>
  </w:style>
  <w:style w:type="paragraph" w:customStyle="1" w:styleId="Normal1">
    <w:name w:val="Normal1"/>
    <w:basedOn w:val="Normal"/>
    <w:rsid w:val="00121A1D"/>
    <w:pPr>
      <w:spacing w:before="100" w:beforeAutospacing="1" w:after="100" w:afterAutospacing="1" w:line="240" w:lineRule="auto"/>
    </w:pPr>
    <w:rPr>
      <w:rFonts w:eastAsia="Times New Roman"/>
      <w:sz w:val="24"/>
      <w:szCs w:val="24"/>
    </w:rPr>
  </w:style>
  <w:style w:type="character" w:customStyle="1" w:styleId="Heading2Char">
    <w:name w:val="Heading 2 Char"/>
    <w:basedOn w:val="DefaultParagraphFont"/>
    <w:link w:val="Heading2"/>
    <w:uiPriority w:val="9"/>
    <w:rsid w:val="001F4E70"/>
    <w:rPr>
      <w:rFonts w:eastAsia="Times New Roman"/>
      <w:b/>
      <w:bCs/>
      <w:sz w:val="36"/>
      <w:szCs w:val="36"/>
    </w:rPr>
  </w:style>
  <w:style w:type="paragraph" w:customStyle="1" w:styleId="normalpara">
    <w:name w:val="normalpara"/>
    <w:basedOn w:val="Normal"/>
    <w:rsid w:val="001F4E70"/>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semiHidden/>
    <w:unhideWhenUsed/>
    <w:rsid w:val="004478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78CE"/>
  </w:style>
  <w:style w:type="paragraph" w:styleId="Footer">
    <w:name w:val="footer"/>
    <w:basedOn w:val="Normal"/>
    <w:link w:val="FooterChar"/>
    <w:uiPriority w:val="99"/>
    <w:unhideWhenUsed/>
    <w:rsid w:val="00447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8CE"/>
  </w:style>
  <w:style w:type="paragraph" w:customStyle="1" w:styleId="body-text">
    <w:name w:val="body-text"/>
    <w:basedOn w:val="Normal"/>
    <w:rsid w:val="0068104D"/>
    <w:pPr>
      <w:spacing w:before="100" w:beforeAutospacing="1" w:after="100" w:afterAutospacing="1" w:line="240" w:lineRule="auto"/>
    </w:pPr>
    <w:rPr>
      <w:rFonts w:eastAsia="Times New Roman"/>
      <w:sz w:val="24"/>
      <w:szCs w:val="24"/>
    </w:rPr>
  </w:style>
  <w:style w:type="table" w:styleId="TableGrid">
    <w:name w:val="Table Grid"/>
    <w:basedOn w:val="TableNormal"/>
    <w:uiPriority w:val="59"/>
    <w:rsid w:val="00AC19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660916"/>
    <w:pPr>
      <w:numPr>
        <w:numId w:val="11"/>
      </w:numPr>
    </w:pPr>
  </w:style>
  <w:style w:type="character" w:styleId="Emphasis">
    <w:name w:val="Emphasis"/>
    <w:basedOn w:val="DefaultParagraphFont"/>
    <w:uiPriority w:val="20"/>
    <w:qFormat/>
    <w:rsid w:val="0037475D"/>
    <w:rPr>
      <w:i/>
      <w:iCs/>
    </w:rPr>
  </w:style>
  <w:style w:type="character" w:customStyle="1" w:styleId="Heading1Char">
    <w:name w:val="Heading 1 Char"/>
    <w:basedOn w:val="DefaultParagraphFont"/>
    <w:link w:val="Heading1"/>
    <w:uiPriority w:val="9"/>
    <w:rsid w:val="00F261C6"/>
    <w:rPr>
      <w:rFonts w:asciiTheme="majorHAnsi" w:eastAsiaTheme="majorEastAsia" w:hAnsiTheme="majorHAnsi" w:cstheme="majorBidi"/>
      <w:b/>
      <w:bCs/>
      <w:color w:val="365F91" w:themeColor="accent1" w:themeShade="BF"/>
      <w:szCs w:val="28"/>
    </w:rPr>
  </w:style>
  <w:style w:type="paragraph" w:styleId="ListParagraph">
    <w:name w:val="List Paragraph"/>
    <w:basedOn w:val="Normal"/>
    <w:uiPriority w:val="34"/>
    <w:qFormat/>
    <w:rsid w:val="00C409E1"/>
    <w:pPr>
      <w:ind w:left="720"/>
      <w:contextualSpacing/>
    </w:pPr>
  </w:style>
  <w:style w:type="character" w:styleId="FollowedHyperlink">
    <w:name w:val="FollowedHyperlink"/>
    <w:basedOn w:val="DefaultParagraphFont"/>
    <w:uiPriority w:val="99"/>
    <w:semiHidden/>
    <w:unhideWhenUsed/>
    <w:rsid w:val="00884E20"/>
    <w:rPr>
      <w:color w:val="800080" w:themeColor="followedHyperlink"/>
      <w:u w:val="single"/>
    </w:rPr>
  </w:style>
  <w:style w:type="character" w:customStyle="1" w:styleId="vn5">
    <w:name w:val="vn_5"/>
    <w:basedOn w:val="DefaultParagraphFont"/>
    <w:rsid w:val="007F103A"/>
  </w:style>
  <w:style w:type="character" w:customStyle="1" w:styleId="bodytextchar1">
    <w:name w:val="bodytextchar1"/>
    <w:basedOn w:val="DefaultParagraphFont"/>
    <w:rsid w:val="00786FD1"/>
  </w:style>
  <w:style w:type="character" w:customStyle="1" w:styleId="vnbnnidung">
    <w:name w:val="vnbnnidung"/>
    <w:basedOn w:val="DefaultParagraphFont"/>
    <w:rsid w:val="006673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8E1"/>
  </w:style>
  <w:style w:type="paragraph" w:styleId="Heading1">
    <w:name w:val="heading 1"/>
    <w:basedOn w:val="Normal"/>
    <w:next w:val="Normal"/>
    <w:link w:val="Heading1Char"/>
    <w:uiPriority w:val="9"/>
    <w:qFormat/>
    <w:rsid w:val="00F261C6"/>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link w:val="Heading2Char"/>
    <w:uiPriority w:val="9"/>
    <w:qFormat/>
    <w:rsid w:val="001F4E70"/>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1782"/>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C11782"/>
    <w:rPr>
      <w:b/>
      <w:bCs/>
    </w:rPr>
  </w:style>
  <w:style w:type="character" w:styleId="Hyperlink">
    <w:name w:val="Hyperlink"/>
    <w:basedOn w:val="DefaultParagraphFont"/>
    <w:uiPriority w:val="99"/>
    <w:unhideWhenUsed/>
    <w:rsid w:val="00C11782"/>
    <w:rPr>
      <w:color w:val="0000FF"/>
      <w:u w:val="single"/>
    </w:rPr>
  </w:style>
  <w:style w:type="paragraph" w:styleId="BalloonText">
    <w:name w:val="Balloon Text"/>
    <w:basedOn w:val="Normal"/>
    <w:link w:val="BalloonTextChar"/>
    <w:uiPriority w:val="99"/>
    <w:semiHidden/>
    <w:unhideWhenUsed/>
    <w:rsid w:val="00C11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782"/>
    <w:rPr>
      <w:rFonts w:ascii="Tahoma" w:hAnsi="Tahoma" w:cs="Tahoma"/>
      <w:sz w:val="16"/>
      <w:szCs w:val="16"/>
    </w:rPr>
  </w:style>
  <w:style w:type="paragraph" w:customStyle="1" w:styleId="Normal1">
    <w:name w:val="Normal1"/>
    <w:basedOn w:val="Normal"/>
    <w:rsid w:val="00121A1D"/>
    <w:pPr>
      <w:spacing w:before="100" w:beforeAutospacing="1" w:after="100" w:afterAutospacing="1" w:line="240" w:lineRule="auto"/>
    </w:pPr>
    <w:rPr>
      <w:rFonts w:eastAsia="Times New Roman"/>
      <w:sz w:val="24"/>
      <w:szCs w:val="24"/>
    </w:rPr>
  </w:style>
  <w:style w:type="character" w:customStyle="1" w:styleId="Heading2Char">
    <w:name w:val="Heading 2 Char"/>
    <w:basedOn w:val="DefaultParagraphFont"/>
    <w:link w:val="Heading2"/>
    <w:uiPriority w:val="9"/>
    <w:rsid w:val="001F4E70"/>
    <w:rPr>
      <w:rFonts w:eastAsia="Times New Roman"/>
      <w:b/>
      <w:bCs/>
      <w:sz w:val="36"/>
      <w:szCs w:val="36"/>
    </w:rPr>
  </w:style>
  <w:style w:type="paragraph" w:customStyle="1" w:styleId="normalpara">
    <w:name w:val="normalpara"/>
    <w:basedOn w:val="Normal"/>
    <w:rsid w:val="001F4E70"/>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semiHidden/>
    <w:unhideWhenUsed/>
    <w:rsid w:val="004478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78CE"/>
  </w:style>
  <w:style w:type="paragraph" w:styleId="Footer">
    <w:name w:val="footer"/>
    <w:basedOn w:val="Normal"/>
    <w:link w:val="FooterChar"/>
    <w:uiPriority w:val="99"/>
    <w:unhideWhenUsed/>
    <w:rsid w:val="00447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78CE"/>
  </w:style>
  <w:style w:type="paragraph" w:customStyle="1" w:styleId="body-text">
    <w:name w:val="body-text"/>
    <w:basedOn w:val="Normal"/>
    <w:rsid w:val="0068104D"/>
    <w:pPr>
      <w:spacing w:before="100" w:beforeAutospacing="1" w:after="100" w:afterAutospacing="1" w:line="240" w:lineRule="auto"/>
    </w:pPr>
    <w:rPr>
      <w:rFonts w:eastAsia="Times New Roman"/>
      <w:sz w:val="24"/>
      <w:szCs w:val="24"/>
    </w:rPr>
  </w:style>
  <w:style w:type="table" w:styleId="TableGrid">
    <w:name w:val="Table Grid"/>
    <w:basedOn w:val="TableNormal"/>
    <w:uiPriority w:val="59"/>
    <w:rsid w:val="00AC19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660916"/>
    <w:pPr>
      <w:numPr>
        <w:numId w:val="11"/>
      </w:numPr>
    </w:pPr>
  </w:style>
  <w:style w:type="character" w:styleId="Emphasis">
    <w:name w:val="Emphasis"/>
    <w:basedOn w:val="DefaultParagraphFont"/>
    <w:uiPriority w:val="20"/>
    <w:qFormat/>
    <w:rsid w:val="0037475D"/>
    <w:rPr>
      <w:i/>
      <w:iCs/>
    </w:rPr>
  </w:style>
  <w:style w:type="character" w:customStyle="1" w:styleId="Heading1Char">
    <w:name w:val="Heading 1 Char"/>
    <w:basedOn w:val="DefaultParagraphFont"/>
    <w:link w:val="Heading1"/>
    <w:uiPriority w:val="9"/>
    <w:rsid w:val="00F261C6"/>
    <w:rPr>
      <w:rFonts w:asciiTheme="majorHAnsi" w:eastAsiaTheme="majorEastAsia" w:hAnsiTheme="majorHAnsi" w:cstheme="majorBidi"/>
      <w:b/>
      <w:bCs/>
      <w:color w:val="365F91" w:themeColor="accent1" w:themeShade="BF"/>
      <w:szCs w:val="28"/>
    </w:rPr>
  </w:style>
  <w:style w:type="paragraph" w:styleId="ListParagraph">
    <w:name w:val="List Paragraph"/>
    <w:basedOn w:val="Normal"/>
    <w:uiPriority w:val="34"/>
    <w:qFormat/>
    <w:rsid w:val="00C409E1"/>
    <w:pPr>
      <w:ind w:left="720"/>
      <w:contextualSpacing/>
    </w:pPr>
  </w:style>
  <w:style w:type="character" w:styleId="FollowedHyperlink">
    <w:name w:val="FollowedHyperlink"/>
    <w:basedOn w:val="DefaultParagraphFont"/>
    <w:uiPriority w:val="99"/>
    <w:semiHidden/>
    <w:unhideWhenUsed/>
    <w:rsid w:val="00884E20"/>
    <w:rPr>
      <w:color w:val="800080" w:themeColor="followedHyperlink"/>
      <w:u w:val="single"/>
    </w:rPr>
  </w:style>
  <w:style w:type="character" w:customStyle="1" w:styleId="vn5">
    <w:name w:val="vn_5"/>
    <w:basedOn w:val="DefaultParagraphFont"/>
    <w:rsid w:val="007F103A"/>
  </w:style>
  <w:style w:type="character" w:customStyle="1" w:styleId="bodytextchar1">
    <w:name w:val="bodytextchar1"/>
    <w:basedOn w:val="DefaultParagraphFont"/>
    <w:rsid w:val="00786FD1"/>
  </w:style>
  <w:style w:type="character" w:customStyle="1" w:styleId="vnbnnidung">
    <w:name w:val="vnbnnidung"/>
    <w:basedOn w:val="DefaultParagraphFont"/>
    <w:rsid w:val="00667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37">
      <w:bodyDiv w:val="1"/>
      <w:marLeft w:val="0"/>
      <w:marRight w:val="0"/>
      <w:marTop w:val="0"/>
      <w:marBottom w:val="0"/>
      <w:divBdr>
        <w:top w:val="none" w:sz="0" w:space="0" w:color="auto"/>
        <w:left w:val="none" w:sz="0" w:space="0" w:color="auto"/>
        <w:bottom w:val="none" w:sz="0" w:space="0" w:color="auto"/>
        <w:right w:val="none" w:sz="0" w:space="0" w:color="auto"/>
      </w:divBdr>
    </w:div>
    <w:div w:id="9529025">
      <w:bodyDiv w:val="1"/>
      <w:marLeft w:val="0"/>
      <w:marRight w:val="0"/>
      <w:marTop w:val="0"/>
      <w:marBottom w:val="0"/>
      <w:divBdr>
        <w:top w:val="none" w:sz="0" w:space="0" w:color="auto"/>
        <w:left w:val="none" w:sz="0" w:space="0" w:color="auto"/>
        <w:bottom w:val="none" w:sz="0" w:space="0" w:color="auto"/>
        <w:right w:val="none" w:sz="0" w:space="0" w:color="auto"/>
      </w:divBdr>
    </w:div>
    <w:div w:id="13193592">
      <w:bodyDiv w:val="1"/>
      <w:marLeft w:val="0"/>
      <w:marRight w:val="0"/>
      <w:marTop w:val="0"/>
      <w:marBottom w:val="0"/>
      <w:divBdr>
        <w:top w:val="none" w:sz="0" w:space="0" w:color="auto"/>
        <w:left w:val="none" w:sz="0" w:space="0" w:color="auto"/>
        <w:bottom w:val="none" w:sz="0" w:space="0" w:color="auto"/>
        <w:right w:val="none" w:sz="0" w:space="0" w:color="auto"/>
      </w:divBdr>
    </w:div>
    <w:div w:id="19596664">
      <w:bodyDiv w:val="1"/>
      <w:marLeft w:val="0"/>
      <w:marRight w:val="0"/>
      <w:marTop w:val="0"/>
      <w:marBottom w:val="0"/>
      <w:divBdr>
        <w:top w:val="none" w:sz="0" w:space="0" w:color="auto"/>
        <w:left w:val="none" w:sz="0" w:space="0" w:color="auto"/>
        <w:bottom w:val="none" w:sz="0" w:space="0" w:color="auto"/>
        <w:right w:val="none" w:sz="0" w:space="0" w:color="auto"/>
      </w:divBdr>
      <w:divsChild>
        <w:div w:id="11230354">
          <w:marLeft w:val="0"/>
          <w:marRight w:val="0"/>
          <w:marTop w:val="0"/>
          <w:marBottom w:val="0"/>
          <w:divBdr>
            <w:top w:val="none" w:sz="0" w:space="0" w:color="auto"/>
            <w:left w:val="none" w:sz="0" w:space="0" w:color="auto"/>
            <w:bottom w:val="none" w:sz="0" w:space="0" w:color="auto"/>
            <w:right w:val="none" w:sz="0" w:space="0" w:color="auto"/>
          </w:divBdr>
          <w:divsChild>
            <w:div w:id="71404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3888">
      <w:bodyDiv w:val="1"/>
      <w:marLeft w:val="0"/>
      <w:marRight w:val="0"/>
      <w:marTop w:val="0"/>
      <w:marBottom w:val="0"/>
      <w:divBdr>
        <w:top w:val="none" w:sz="0" w:space="0" w:color="auto"/>
        <w:left w:val="none" w:sz="0" w:space="0" w:color="auto"/>
        <w:bottom w:val="none" w:sz="0" w:space="0" w:color="auto"/>
        <w:right w:val="none" w:sz="0" w:space="0" w:color="auto"/>
      </w:divBdr>
    </w:div>
    <w:div w:id="34963069">
      <w:bodyDiv w:val="1"/>
      <w:marLeft w:val="0"/>
      <w:marRight w:val="0"/>
      <w:marTop w:val="0"/>
      <w:marBottom w:val="0"/>
      <w:divBdr>
        <w:top w:val="none" w:sz="0" w:space="0" w:color="auto"/>
        <w:left w:val="none" w:sz="0" w:space="0" w:color="auto"/>
        <w:bottom w:val="none" w:sz="0" w:space="0" w:color="auto"/>
        <w:right w:val="none" w:sz="0" w:space="0" w:color="auto"/>
      </w:divBdr>
    </w:div>
    <w:div w:id="37634434">
      <w:bodyDiv w:val="1"/>
      <w:marLeft w:val="0"/>
      <w:marRight w:val="0"/>
      <w:marTop w:val="0"/>
      <w:marBottom w:val="0"/>
      <w:divBdr>
        <w:top w:val="none" w:sz="0" w:space="0" w:color="auto"/>
        <w:left w:val="none" w:sz="0" w:space="0" w:color="auto"/>
        <w:bottom w:val="none" w:sz="0" w:space="0" w:color="auto"/>
        <w:right w:val="none" w:sz="0" w:space="0" w:color="auto"/>
      </w:divBdr>
    </w:div>
    <w:div w:id="45305610">
      <w:bodyDiv w:val="1"/>
      <w:marLeft w:val="0"/>
      <w:marRight w:val="0"/>
      <w:marTop w:val="0"/>
      <w:marBottom w:val="0"/>
      <w:divBdr>
        <w:top w:val="none" w:sz="0" w:space="0" w:color="auto"/>
        <w:left w:val="none" w:sz="0" w:space="0" w:color="auto"/>
        <w:bottom w:val="none" w:sz="0" w:space="0" w:color="auto"/>
        <w:right w:val="none" w:sz="0" w:space="0" w:color="auto"/>
      </w:divBdr>
    </w:div>
    <w:div w:id="45766092">
      <w:bodyDiv w:val="1"/>
      <w:marLeft w:val="0"/>
      <w:marRight w:val="0"/>
      <w:marTop w:val="0"/>
      <w:marBottom w:val="0"/>
      <w:divBdr>
        <w:top w:val="none" w:sz="0" w:space="0" w:color="auto"/>
        <w:left w:val="none" w:sz="0" w:space="0" w:color="auto"/>
        <w:bottom w:val="none" w:sz="0" w:space="0" w:color="auto"/>
        <w:right w:val="none" w:sz="0" w:space="0" w:color="auto"/>
      </w:divBdr>
    </w:div>
    <w:div w:id="52504578">
      <w:bodyDiv w:val="1"/>
      <w:marLeft w:val="0"/>
      <w:marRight w:val="0"/>
      <w:marTop w:val="0"/>
      <w:marBottom w:val="0"/>
      <w:divBdr>
        <w:top w:val="none" w:sz="0" w:space="0" w:color="auto"/>
        <w:left w:val="none" w:sz="0" w:space="0" w:color="auto"/>
        <w:bottom w:val="none" w:sz="0" w:space="0" w:color="auto"/>
        <w:right w:val="none" w:sz="0" w:space="0" w:color="auto"/>
      </w:divBdr>
      <w:divsChild>
        <w:div w:id="511262624">
          <w:marLeft w:val="0"/>
          <w:marRight w:val="0"/>
          <w:marTop w:val="0"/>
          <w:marBottom w:val="0"/>
          <w:divBdr>
            <w:top w:val="none" w:sz="0" w:space="0" w:color="auto"/>
            <w:left w:val="none" w:sz="0" w:space="0" w:color="auto"/>
            <w:bottom w:val="none" w:sz="0" w:space="0" w:color="auto"/>
            <w:right w:val="none" w:sz="0" w:space="0" w:color="auto"/>
          </w:divBdr>
          <w:divsChild>
            <w:div w:id="192591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3275">
      <w:bodyDiv w:val="1"/>
      <w:marLeft w:val="0"/>
      <w:marRight w:val="0"/>
      <w:marTop w:val="0"/>
      <w:marBottom w:val="0"/>
      <w:divBdr>
        <w:top w:val="none" w:sz="0" w:space="0" w:color="auto"/>
        <w:left w:val="none" w:sz="0" w:space="0" w:color="auto"/>
        <w:bottom w:val="none" w:sz="0" w:space="0" w:color="auto"/>
        <w:right w:val="none" w:sz="0" w:space="0" w:color="auto"/>
      </w:divBdr>
    </w:div>
    <w:div w:id="61104458">
      <w:bodyDiv w:val="1"/>
      <w:marLeft w:val="0"/>
      <w:marRight w:val="0"/>
      <w:marTop w:val="0"/>
      <w:marBottom w:val="0"/>
      <w:divBdr>
        <w:top w:val="none" w:sz="0" w:space="0" w:color="auto"/>
        <w:left w:val="none" w:sz="0" w:space="0" w:color="auto"/>
        <w:bottom w:val="none" w:sz="0" w:space="0" w:color="auto"/>
        <w:right w:val="none" w:sz="0" w:space="0" w:color="auto"/>
      </w:divBdr>
    </w:div>
    <w:div w:id="72363318">
      <w:bodyDiv w:val="1"/>
      <w:marLeft w:val="0"/>
      <w:marRight w:val="0"/>
      <w:marTop w:val="0"/>
      <w:marBottom w:val="0"/>
      <w:divBdr>
        <w:top w:val="none" w:sz="0" w:space="0" w:color="auto"/>
        <w:left w:val="none" w:sz="0" w:space="0" w:color="auto"/>
        <w:bottom w:val="none" w:sz="0" w:space="0" w:color="auto"/>
        <w:right w:val="none" w:sz="0" w:space="0" w:color="auto"/>
      </w:divBdr>
    </w:div>
    <w:div w:id="78646591">
      <w:bodyDiv w:val="1"/>
      <w:marLeft w:val="0"/>
      <w:marRight w:val="0"/>
      <w:marTop w:val="0"/>
      <w:marBottom w:val="0"/>
      <w:divBdr>
        <w:top w:val="none" w:sz="0" w:space="0" w:color="auto"/>
        <w:left w:val="none" w:sz="0" w:space="0" w:color="auto"/>
        <w:bottom w:val="none" w:sz="0" w:space="0" w:color="auto"/>
        <w:right w:val="none" w:sz="0" w:space="0" w:color="auto"/>
      </w:divBdr>
    </w:div>
    <w:div w:id="97262156">
      <w:bodyDiv w:val="1"/>
      <w:marLeft w:val="0"/>
      <w:marRight w:val="0"/>
      <w:marTop w:val="0"/>
      <w:marBottom w:val="0"/>
      <w:divBdr>
        <w:top w:val="none" w:sz="0" w:space="0" w:color="auto"/>
        <w:left w:val="none" w:sz="0" w:space="0" w:color="auto"/>
        <w:bottom w:val="none" w:sz="0" w:space="0" w:color="auto"/>
        <w:right w:val="none" w:sz="0" w:space="0" w:color="auto"/>
      </w:divBdr>
    </w:div>
    <w:div w:id="97651814">
      <w:bodyDiv w:val="1"/>
      <w:marLeft w:val="0"/>
      <w:marRight w:val="0"/>
      <w:marTop w:val="0"/>
      <w:marBottom w:val="0"/>
      <w:divBdr>
        <w:top w:val="none" w:sz="0" w:space="0" w:color="auto"/>
        <w:left w:val="none" w:sz="0" w:space="0" w:color="auto"/>
        <w:bottom w:val="none" w:sz="0" w:space="0" w:color="auto"/>
        <w:right w:val="none" w:sz="0" w:space="0" w:color="auto"/>
      </w:divBdr>
    </w:div>
    <w:div w:id="102767893">
      <w:bodyDiv w:val="1"/>
      <w:marLeft w:val="0"/>
      <w:marRight w:val="0"/>
      <w:marTop w:val="0"/>
      <w:marBottom w:val="0"/>
      <w:divBdr>
        <w:top w:val="none" w:sz="0" w:space="0" w:color="auto"/>
        <w:left w:val="none" w:sz="0" w:space="0" w:color="auto"/>
        <w:bottom w:val="none" w:sz="0" w:space="0" w:color="auto"/>
        <w:right w:val="none" w:sz="0" w:space="0" w:color="auto"/>
      </w:divBdr>
      <w:divsChild>
        <w:div w:id="1800143315">
          <w:marLeft w:val="0"/>
          <w:marRight w:val="0"/>
          <w:marTop w:val="0"/>
          <w:marBottom w:val="0"/>
          <w:divBdr>
            <w:top w:val="none" w:sz="0" w:space="0" w:color="auto"/>
            <w:left w:val="none" w:sz="0" w:space="0" w:color="auto"/>
            <w:bottom w:val="none" w:sz="0" w:space="0" w:color="auto"/>
            <w:right w:val="none" w:sz="0" w:space="0" w:color="auto"/>
          </w:divBdr>
          <w:divsChild>
            <w:div w:id="211709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2305">
      <w:bodyDiv w:val="1"/>
      <w:marLeft w:val="0"/>
      <w:marRight w:val="0"/>
      <w:marTop w:val="0"/>
      <w:marBottom w:val="0"/>
      <w:divBdr>
        <w:top w:val="none" w:sz="0" w:space="0" w:color="auto"/>
        <w:left w:val="none" w:sz="0" w:space="0" w:color="auto"/>
        <w:bottom w:val="none" w:sz="0" w:space="0" w:color="auto"/>
        <w:right w:val="none" w:sz="0" w:space="0" w:color="auto"/>
      </w:divBdr>
    </w:div>
    <w:div w:id="133527100">
      <w:bodyDiv w:val="1"/>
      <w:marLeft w:val="0"/>
      <w:marRight w:val="0"/>
      <w:marTop w:val="0"/>
      <w:marBottom w:val="0"/>
      <w:divBdr>
        <w:top w:val="none" w:sz="0" w:space="0" w:color="auto"/>
        <w:left w:val="none" w:sz="0" w:space="0" w:color="auto"/>
        <w:bottom w:val="none" w:sz="0" w:space="0" w:color="auto"/>
        <w:right w:val="none" w:sz="0" w:space="0" w:color="auto"/>
      </w:divBdr>
    </w:div>
    <w:div w:id="136847327">
      <w:bodyDiv w:val="1"/>
      <w:marLeft w:val="0"/>
      <w:marRight w:val="0"/>
      <w:marTop w:val="0"/>
      <w:marBottom w:val="0"/>
      <w:divBdr>
        <w:top w:val="none" w:sz="0" w:space="0" w:color="auto"/>
        <w:left w:val="none" w:sz="0" w:space="0" w:color="auto"/>
        <w:bottom w:val="none" w:sz="0" w:space="0" w:color="auto"/>
        <w:right w:val="none" w:sz="0" w:space="0" w:color="auto"/>
      </w:divBdr>
    </w:div>
    <w:div w:id="156578741">
      <w:bodyDiv w:val="1"/>
      <w:marLeft w:val="0"/>
      <w:marRight w:val="0"/>
      <w:marTop w:val="0"/>
      <w:marBottom w:val="0"/>
      <w:divBdr>
        <w:top w:val="none" w:sz="0" w:space="0" w:color="auto"/>
        <w:left w:val="none" w:sz="0" w:space="0" w:color="auto"/>
        <w:bottom w:val="none" w:sz="0" w:space="0" w:color="auto"/>
        <w:right w:val="none" w:sz="0" w:space="0" w:color="auto"/>
      </w:divBdr>
    </w:div>
    <w:div w:id="191119065">
      <w:bodyDiv w:val="1"/>
      <w:marLeft w:val="0"/>
      <w:marRight w:val="0"/>
      <w:marTop w:val="0"/>
      <w:marBottom w:val="0"/>
      <w:divBdr>
        <w:top w:val="none" w:sz="0" w:space="0" w:color="auto"/>
        <w:left w:val="none" w:sz="0" w:space="0" w:color="auto"/>
        <w:bottom w:val="none" w:sz="0" w:space="0" w:color="auto"/>
        <w:right w:val="none" w:sz="0" w:space="0" w:color="auto"/>
      </w:divBdr>
    </w:div>
    <w:div w:id="209998084">
      <w:bodyDiv w:val="1"/>
      <w:marLeft w:val="0"/>
      <w:marRight w:val="0"/>
      <w:marTop w:val="0"/>
      <w:marBottom w:val="0"/>
      <w:divBdr>
        <w:top w:val="none" w:sz="0" w:space="0" w:color="auto"/>
        <w:left w:val="none" w:sz="0" w:space="0" w:color="auto"/>
        <w:bottom w:val="none" w:sz="0" w:space="0" w:color="auto"/>
        <w:right w:val="none" w:sz="0" w:space="0" w:color="auto"/>
      </w:divBdr>
    </w:div>
    <w:div w:id="210464570">
      <w:bodyDiv w:val="1"/>
      <w:marLeft w:val="0"/>
      <w:marRight w:val="0"/>
      <w:marTop w:val="0"/>
      <w:marBottom w:val="0"/>
      <w:divBdr>
        <w:top w:val="none" w:sz="0" w:space="0" w:color="auto"/>
        <w:left w:val="none" w:sz="0" w:space="0" w:color="auto"/>
        <w:bottom w:val="none" w:sz="0" w:space="0" w:color="auto"/>
        <w:right w:val="none" w:sz="0" w:space="0" w:color="auto"/>
      </w:divBdr>
    </w:div>
    <w:div w:id="218252513">
      <w:bodyDiv w:val="1"/>
      <w:marLeft w:val="0"/>
      <w:marRight w:val="0"/>
      <w:marTop w:val="0"/>
      <w:marBottom w:val="0"/>
      <w:divBdr>
        <w:top w:val="none" w:sz="0" w:space="0" w:color="auto"/>
        <w:left w:val="none" w:sz="0" w:space="0" w:color="auto"/>
        <w:bottom w:val="none" w:sz="0" w:space="0" w:color="auto"/>
        <w:right w:val="none" w:sz="0" w:space="0" w:color="auto"/>
      </w:divBdr>
    </w:div>
    <w:div w:id="220948171">
      <w:bodyDiv w:val="1"/>
      <w:marLeft w:val="0"/>
      <w:marRight w:val="0"/>
      <w:marTop w:val="0"/>
      <w:marBottom w:val="0"/>
      <w:divBdr>
        <w:top w:val="none" w:sz="0" w:space="0" w:color="auto"/>
        <w:left w:val="none" w:sz="0" w:space="0" w:color="auto"/>
        <w:bottom w:val="none" w:sz="0" w:space="0" w:color="auto"/>
        <w:right w:val="none" w:sz="0" w:space="0" w:color="auto"/>
      </w:divBdr>
    </w:div>
    <w:div w:id="224145957">
      <w:bodyDiv w:val="1"/>
      <w:marLeft w:val="0"/>
      <w:marRight w:val="0"/>
      <w:marTop w:val="0"/>
      <w:marBottom w:val="0"/>
      <w:divBdr>
        <w:top w:val="none" w:sz="0" w:space="0" w:color="auto"/>
        <w:left w:val="none" w:sz="0" w:space="0" w:color="auto"/>
        <w:bottom w:val="none" w:sz="0" w:space="0" w:color="auto"/>
        <w:right w:val="none" w:sz="0" w:space="0" w:color="auto"/>
      </w:divBdr>
    </w:div>
    <w:div w:id="229078926">
      <w:bodyDiv w:val="1"/>
      <w:marLeft w:val="0"/>
      <w:marRight w:val="0"/>
      <w:marTop w:val="0"/>
      <w:marBottom w:val="0"/>
      <w:divBdr>
        <w:top w:val="none" w:sz="0" w:space="0" w:color="auto"/>
        <w:left w:val="none" w:sz="0" w:space="0" w:color="auto"/>
        <w:bottom w:val="none" w:sz="0" w:space="0" w:color="auto"/>
        <w:right w:val="none" w:sz="0" w:space="0" w:color="auto"/>
      </w:divBdr>
    </w:div>
    <w:div w:id="236520721">
      <w:bodyDiv w:val="1"/>
      <w:marLeft w:val="0"/>
      <w:marRight w:val="0"/>
      <w:marTop w:val="0"/>
      <w:marBottom w:val="0"/>
      <w:divBdr>
        <w:top w:val="none" w:sz="0" w:space="0" w:color="auto"/>
        <w:left w:val="none" w:sz="0" w:space="0" w:color="auto"/>
        <w:bottom w:val="none" w:sz="0" w:space="0" w:color="auto"/>
        <w:right w:val="none" w:sz="0" w:space="0" w:color="auto"/>
      </w:divBdr>
    </w:div>
    <w:div w:id="241451274">
      <w:bodyDiv w:val="1"/>
      <w:marLeft w:val="0"/>
      <w:marRight w:val="0"/>
      <w:marTop w:val="0"/>
      <w:marBottom w:val="0"/>
      <w:divBdr>
        <w:top w:val="none" w:sz="0" w:space="0" w:color="auto"/>
        <w:left w:val="none" w:sz="0" w:space="0" w:color="auto"/>
        <w:bottom w:val="none" w:sz="0" w:space="0" w:color="auto"/>
        <w:right w:val="none" w:sz="0" w:space="0" w:color="auto"/>
      </w:divBdr>
      <w:divsChild>
        <w:div w:id="622031116">
          <w:marLeft w:val="0"/>
          <w:marRight w:val="0"/>
          <w:marTop w:val="0"/>
          <w:marBottom w:val="0"/>
          <w:divBdr>
            <w:top w:val="none" w:sz="0" w:space="0" w:color="auto"/>
            <w:left w:val="none" w:sz="0" w:space="0" w:color="auto"/>
            <w:bottom w:val="none" w:sz="0" w:space="0" w:color="auto"/>
            <w:right w:val="none" w:sz="0" w:space="0" w:color="auto"/>
          </w:divBdr>
          <w:divsChild>
            <w:div w:id="131179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17740">
      <w:bodyDiv w:val="1"/>
      <w:marLeft w:val="0"/>
      <w:marRight w:val="0"/>
      <w:marTop w:val="0"/>
      <w:marBottom w:val="0"/>
      <w:divBdr>
        <w:top w:val="none" w:sz="0" w:space="0" w:color="auto"/>
        <w:left w:val="none" w:sz="0" w:space="0" w:color="auto"/>
        <w:bottom w:val="none" w:sz="0" w:space="0" w:color="auto"/>
        <w:right w:val="none" w:sz="0" w:space="0" w:color="auto"/>
      </w:divBdr>
    </w:div>
    <w:div w:id="241765910">
      <w:bodyDiv w:val="1"/>
      <w:marLeft w:val="0"/>
      <w:marRight w:val="0"/>
      <w:marTop w:val="0"/>
      <w:marBottom w:val="0"/>
      <w:divBdr>
        <w:top w:val="none" w:sz="0" w:space="0" w:color="auto"/>
        <w:left w:val="none" w:sz="0" w:space="0" w:color="auto"/>
        <w:bottom w:val="none" w:sz="0" w:space="0" w:color="auto"/>
        <w:right w:val="none" w:sz="0" w:space="0" w:color="auto"/>
      </w:divBdr>
    </w:div>
    <w:div w:id="244993827">
      <w:bodyDiv w:val="1"/>
      <w:marLeft w:val="0"/>
      <w:marRight w:val="0"/>
      <w:marTop w:val="0"/>
      <w:marBottom w:val="0"/>
      <w:divBdr>
        <w:top w:val="none" w:sz="0" w:space="0" w:color="auto"/>
        <w:left w:val="none" w:sz="0" w:space="0" w:color="auto"/>
        <w:bottom w:val="none" w:sz="0" w:space="0" w:color="auto"/>
        <w:right w:val="none" w:sz="0" w:space="0" w:color="auto"/>
      </w:divBdr>
    </w:div>
    <w:div w:id="249701743">
      <w:bodyDiv w:val="1"/>
      <w:marLeft w:val="0"/>
      <w:marRight w:val="0"/>
      <w:marTop w:val="0"/>
      <w:marBottom w:val="0"/>
      <w:divBdr>
        <w:top w:val="none" w:sz="0" w:space="0" w:color="auto"/>
        <w:left w:val="none" w:sz="0" w:space="0" w:color="auto"/>
        <w:bottom w:val="none" w:sz="0" w:space="0" w:color="auto"/>
        <w:right w:val="none" w:sz="0" w:space="0" w:color="auto"/>
      </w:divBdr>
    </w:div>
    <w:div w:id="305741607">
      <w:bodyDiv w:val="1"/>
      <w:marLeft w:val="0"/>
      <w:marRight w:val="0"/>
      <w:marTop w:val="0"/>
      <w:marBottom w:val="0"/>
      <w:divBdr>
        <w:top w:val="none" w:sz="0" w:space="0" w:color="auto"/>
        <w:left w:val="none" w:sz="0" w:space="0" w:color="auto"/>
        <w:bottom w:val="none" w:sz="0" w:space="0" w:color="auto"/>
        <w:right w:val="none" w:sz="0" w:space="0" w:color="auto"/>
      </w:divBdr>
    </w:div>
    <w:div w:id="326247058">
      <w:bodyDiv w:val="1"/>
      <w:marLeft w:val="0"/>
      <w:marRight w:val="0"/>
      <w:marTop w:val="0"/>
      <w:marBottom w:val="0"/>
      <w:divBdr>
        <w:top w:val="none" w:sz="0" w:space="0" w:color="auto"/>
        <w:left w:val="none" w:sz="0" w:space="0" w:color="auto"/>
        <w:bottom w:val="none" w:sz="0" w:space="0" w:color="auto"/>
        <w:right w:val="none" w:sz="0" w:space="0" w:color="auto"/>
      </w:divBdr>
    </w:div>
    <w:div w:id="332338375">
      <w:bodyDiv w:val="1"/>
      <w:marLeft w:val="0"/>
      <w:marRight w:val="0"/>
      <w:marTop w:val="0"/>
      <w:marBottom w:val="0"/>
      <w:divBdr>
        <w:top w:val="none" w:sz="0" w:space="0" w:color="auto"/>
        <w:left w:val="none" w:sz="0" w:space="0" w:color="auto"/>
        <w:bottom w:val="none" w:sz="0" w:space="0" w:color="auto"/>
        <w:right w:val="none" w:sz="0" w:space="0" w:color="auto"/>
      </w:divBdr>
    </w:div>
    <w:div w:id="402797778">
      <w:bodyDiv w:val="1"/>
      <w:marLeft w:val="0"/>
      <w:marRight w:val="0"/>
      <w:marTop w:val="0"/>
      <w:marBottom w:val="0"/>
      <w:divBdr>
        <w:top w:val="none" w:sz="0" w:space="0" w:color="auto"/>
        <w:left w:val="none" w:sz="0" w:space="0" w:color="auto"/>
        <w:bottom w:val="none" w:sz="0" w:space="0" w:color="auto"/>
        <w:right w:val="none" w:sz="0" w:space="0" w:color="auto"/>
      </w:divBdr>
    </w:div>
    <w:div w:id="408424969">
      <w:bodyDiv w:val="1"/>
      <w:marLeft w:val="0"/>
      <w:marRight w:val="0"/>
      <w:marTop w:val="0"/>
      <w:marBottom w:val="0"/>
      <w:divBdr>
        <w:top w:val="none" w:sz="0" w:space="0" w:color="auto"/>
        <w:left w:val="none" w:sz="0" w:space="0" w:color="auto"/>
        <w:bottom w:val="none" w:sz="0" w:space="0" w:color="auto"/>
        <w:right w:val="none" w:sz="0" w:space="0" w:color="auto"/>
      </w:divBdr>
    </w:div>
    <w:div w:id="429472985">
      <w:bodyDiv w:val="1"/>
      <w:marLeft w:val="0"/>
      <w:marRight w:val="0"/>
      <w:marTop w:val="0"/>
      <w:marBottom w:val="0"/>
      <w:divBdr>
        <w:top w:val="none" w:sz="0" w:space="0" w:color="auto"/>
        <w:left w:val="none" w:sz="0" w:space="0" w:color="auto"/>
        <w:bottom w:val="none" w:sz="0" w:space="0" w:color="auto"/>
        <w:right w:val="none" w:sz="0" w:space="0" w:color="auto"/>
      </w:divBdr>
      <w:divsChild>
        <w:div w:id="2137216847">
          <w:marLeft w:val="0"/>
          <w:marRight w:val="0"/>
          <w:marTop w:val="0"/>
          <w:marBottom w:val="0"/>
          <w:divBdr>
            <w:top w:val="none" w:sz="0" w:space="0" w:color="auto"/>
            <w:left w:val="none" w:sz="0" w:space="0" w:color="auto"/>
            <w:bottom w:val="none" w:sz="0" w:space="0" w:color="auto"/>
            <w:right w:val="none" w:sz="0" w:space="0" w:color="auto"/>
          </w:divBdr>
          <w:divsChild>
            <w:div w:id="84963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85740">
      <w:bodyDiv w:val="1"/>
      <w:marLeft w:val="0"/>
      <w:marRight w:val="0"/>
      <w:marTop w:val="0"/>
      <w:marBottom w:val="0"/>
      <w:divBdr>
        <w:top w:val="none" w:sz="0" w:space="0" w:color="auto"/>
        <w:left w:val="none" w:sz="0" w:space="0" w:color="auto"/>
        <w:bottom w:val="none" w:sz="0" w:space="0" w:color="auto"/>
        <w:right w:val="none" w:sz="0" w:space="0" w:color="auto"/>
      </w:divBdr>
    </w:div>
    <w:div w:id="451897113">
      <w:bodyDiv w:val="1"/>
      <w:marLeft w:val="0"/>
      <w:marRight w:val="0"/>
      <w:marTop w:val="0"/>
      <w:marBottom w:val="0"/>
      <w:divBdr>
        <w:top w:val="none" w:sz="0" w:space="0" w:color="auto"/>
        <w:left w:val="none" w:sz="0" w:space="0" w:color="auto"/>
        <w:bottom w:val="none" w:sz="0" w:space="0" w:color="auto"/>
        <w:right w:val="none" w:sz="0" w:space="0" w:color="auto"/>
      </w:divBdr>
    </w:div>
    <w:div w:id="456605054">
      <w:bodyDiv w:val="1"/>
      <w:marLeft w:val="0"/>
      <w:marRight w:val="0"/>
      <w:marTop w:val="0"/>
      <w:marBottom w:val="0"/>
      <w:divBdr>
        <w:top w:val="none" w:sz="0" w:space="0" w:color="auto"/>
        <w:left w:val="none" w:sz="0" w:space="0" w:color="auto"/>
        <w:bottom w:val="none" w:sz="0" w:space="0" w:color="auto"/>
        <w:right w:val="none" w:sz="0" w:space="0" w:color="auto"/>
      </w:divBdr>
    </w:div>
    <w:div w:id="467094927">
      <w:bodyDiv w:val="1"/>
      <w:marLeft w:val="0"/>
      <w:marRight w:val="0"/>
      <w:marTop w:val="0"/>
      <w:marBottom w:val="0"/>
      <w:divBdr>
        <w:top w:val="none" w:sz="0" w:space="0" w:color="auto"/>
        <w:left w:val="none" w:sz="0" w:space="0" w:color="auto"/>
        <w:bottom w:val="none" w:sz="0" w:space="0" w:color="auto"/>
        <w:right w:val="none" w:sz="0" w:space="0" w:color="auto"/>
      </w:divBdr>
    </w:div>
    <w:div w:id="486676422">
      <w:bodyDiv w:val="1"/>
      <w:marLeft w:val="0"/>
      <w:marRight w:val="0"/>
      <w:marTop w:val="0"/>
      <w:marBottom w:val="0"/>
      <w:divBdr>
        <w:top w:val="none" w:sz="0" w:space="0" w:color="auto"/>
        <w:left w:val="none" w:sz="0" w:space="0" w:color="auto"/>
        <w:bottom w:val="none" w:sz="0" w:space="0" w:color="auto"/>
        <w:right w:val="none" w:sz="0" w:space="0" w:color="auto"/>
      </w:divBdr>
    </w:div>
    <w:div w:id="501431029">
      <w:bodyDiv w:val="1"/>
      <w:marLeft w:val="0"/>
      <w:marRight w:val="0"/>
      <w:marTop w:val="0"/>
      <w:marBottom w:val="0"/>
      <w:divBdr>
        <w:top w:val="none" w:sz="0" w:space="0" w:color="auto"/>
        <w:left w:val="none" w:sz="0" w:space="0" w:color="auto"/>
        <w:bottom w:val="none" w:sz="0" w:space="0" w:color="auto"/>
        <w:right w:val="none" w:sz="0" w:space="0" w:color="auto"/>
      </w:divBdr>
    </w:div>
    <w:div w:id="506940111">
      <w:bodyDiv w:val="1"/>
      <w:marLeft w:val="0"/>
      <w:marRight w:val="0"/>
      <w:marTop w:val="0"/>
      <w:marBottom w:val="0"/>
      <w:divBdr>
        <w:top w:val="none" w:sz="0" w:space="0" w:color="auto"/>
        <w:left w:val="none" w:sz="0" w:space="0" w:color="auto"/>
        <w:bottom w:val="none" w:sz="0" w:space="0" w:color="auto"/>
        <w:right w:val="none" w:sz="0" w:space="0" w:color="auto"/>
      </w:divBdr>
    </w:div>
    <w:div w:id="510486194">
      <w:bodyDiv w:val="1"/>
      <w:marLeft w:val="0"/>
      <w:marRight w:val="0"/>
      <w:marTop w:val="0"/>
      <w:marBottom w:val="0"/>
      <w:divBdr>
        <w:top w:val="none" w:sz="0" w:space="0" w:color="auto"/>
        <w:left w:val="none" w:sz="0" w:space="0" w:color="auto"/>
        <w:bottom w:val="none" w:sz="0" w:space="0" w:color="auto"/>
        <w:right w:val="none" w:sz="0" w:space="0" w:color="auto"/>
      </w:divBdr>
    </w:div>
    <w:div w:id="546140182">
      <w:bodyDiv w:val="1"/>
      <w:marLeft w:val="0"/>
      <w:marRight w:val="0"/>
      <w:marTop w:val="0"/>
      <w:marBottom w:val="0"/>
      <w:divBdr>
        <w:top w:val="none" w:sz="0" w:space="0" w:color="auto"/>
        <w:left w:val="none" w:sz="0" w:space="0" w:color="auto"/>
        <w:bottom w:val="none" w:sz="0" w:space="0" w:color="auto"/>
        <w:right w:val="none" w:sz="0" w:space="0" w:color="auto"/>
      </w:divBdr>
    </w:div>
    <w:div w:id="557473815">
      <w:bodyDiv w:val="1"/>
      <w:marLeft w:val="0"/>
      <w:marRight w:val="0"/>
      <w:marTop w:val="0"/>
      <w:marBottom w:val="0"/>
      <w:divBdr>
        <w:top w:val="none" w:sz="0" w:space="0" w:color="auto"/>
        <w:left w:val="none" w:sz="0" w:space="0" w:color="auto"/>
        <w:bottom w:val="none" w:sz="0" w:space="0" w:color="auto"/>
        <w:right w:val="none" w:sz="0" w:space="0" w:color="auto"/>
      </w:divBdr>
      <w:divsChild>
        <w:div w:id="1968505383">
          <w:marLeft w:val="0"/>
          <w:marRight w:val="0"/>
          <w:marTop w:val="0"/>
          <w:marBottom w:val="0"/>
          <w:divBdr>
            <w:top w:val="none" w:sz="0" w:space="0" w:color="auto"/>
            <w:left w:val="none" w:sz="0" w:space="0" w:color="auto"/>
            <w:bottom w:val="none" w:sz="0" w:space="0" w:color="auto"/>
            <w:right w:val="none" w:sz="0" w:space="0" w:color="auto"/>
          </w:divBdr>
          <w:divsChild>
            <w:div w:id="212599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867497">
      <w:bodyDiv w:val="1"/>
      <w:marLeft w:val="0"/>
      <w:marRight w:val="0"/>
      <w:marTop w:val="0"/>
      <w:marBottom w:val="0"/>
      <w:divBdr>
        <w:top w:val="none" w:sz="0" w:space="0" w:color="auto"/>
        <w:left w:val="none" w:sz="0" w:space="0" w:color="auto"/>
        <w:bottom w:val="none" w:sz="0" w:space="0" w:color="auto"/>
        <w:right w:val="none" w:sz="0" w:space="0" w:color="auto"/>
      </w:divBdr>
    </w:div>
    <w:div w:id="563831130">
      <w:bodyDiv w:val="1"/>
      <w:marLeft w:val="0"/>
      <w:marRight w:val="0"/>
      <w:marTop w:val="0"/>
      <w:marBottom w:val="0"/>
      <w:divBdr>
        <w:top w:val="none" w:sz="0" w:space="0" w:color="auto"/>
        <w:left w:val="none" w:sz="0" w:space="0" w:color="auto"/>
        <w:bottom w:val="none" w:sz="0" w:space="0" w:color="auto"/>
        <w:right w:val="none" w:sz="0" w:space="0" w:color="auto"/>
      </w:divBdr>
    </w:div>
    <w:div w:id="580992348">
      <w:bodyDiv w:val="1"/>
      <w:marLeft w:val="0"/>
      <w:marRight w:val="0"/>
      <w:marTop w:val="0"/>
      <w:marBottom w:val="0"/>
      <w:divBdr>
        <w:top w:val="none" w:sz="0" w:space="0" w:color="auto"/>
        <w:left w:val="none" w:sz="0" w:space="0" w:color="auto"/>
        <w:bottom w:val="none" w:sz="0" w:space="0" w:color="auto"/>
        <w:right w:val="none" w:sz="0" w:space="0" w:color="auto"/>
      </w:divBdr>
    </w:div>
    <w:div w:id="601767114">
      <w:bodyDiv w:val="1"/>
      <w:marLeft w:val="0"/>
      <w:marRight w:val="0"/>
      <w:marTop w:val="0"/>
      <w:marBottom w:val="0"/>
      <w:divBdr>
        <w:top w:val="none" w:sz="0" w:space="0" w:color="auto"/>
        <w:left w:val="none" w:sz="0" w:space="0" w:color="auto"/>
        <w:bottom w:val="none" w:sz="0" w:space="0" w:color="auto"/>
        <w:right w:val="none" w:sz="0" w:space="0" w:color="auto"/>
      </w:divBdr>
    </w:div>
    <w:div w:id="613944775">
      <w:bodyDiv w:val="1"/>
      <w:marLeft w:val="0"/>
      <w:marRight w:val="0"/>
      <w:marTop w:val="0"/>
      <w:marBottom w:val="0"/>
      <w:divBdr>
        <w:top w:val="none" w:sz="0" w:space="0" w:color="auto"/>
        <w:left w:val="none" w:sz="0" w:space="0" w:color="auto"/>
        <w:bottom w:val="none" w:sz="0" w:space="0" w:color="auto"/>
        <w:right w:val="none" w:sz="0" w:space="0" w:color="auto"/>
      </w:divBdr>
    </w:div>
    <w:div w:id="628972578">
      <w:bodyDiv w:val="1"/>
      <w:marLeft w:val="0"/>
      <w:marRight w:val="0"/>
      <w:marTop w:val="0"/>
      <w:marBottom w:val="0"/>
      <w:divBdr>
        <w:top w:val="none" w:sz="0" w:space="0" w:color="auto"/>
        <w:left w:val="none" w:sz="0" w:space="0" w:color="auto"/>
        <w:bottom w:val="none" w:sz="0" w:space="0" w:color="auto"/>
        <w:right w:val="none" w:sz="0" w:space="0" w:color="auto"/>
      </w:divBdr>
    </w:div>
    <w:div w:id="633292970">
      <w:bodyDiv w:val="1"/>
      <w:marLeft w:val="0"/>
      <w:marRight w:val="0"/>
      <w:marTop w:val="0"/>
      <w:marBottom w:val="0"/>
      <w:divBdr>
        <w:top w:val="none" w:sz="0" w:space="0" w:color="auto"/>
        <w:left w:val="none" w:sz="0" w:space="0" w:color="auto"/>
        <w:bottom w:val="none" w:sz="0" w:space="0" w:color="auto"/>
        <w:right w:val="none" w:sz="0" w:space="0" w:color="auto"/>
      </w:divBdr>
    </w:div>
    <w:div w:id="673187033">
      <w:bodyDiv w:val="1"/>
      <w:marLeft w:val="0"/>
      <w:marRight w:val="0"/>
      <w:marTop w:val="0"/>
      <w:marBottom w:val="0"/>
      <w:divBdr>
        <w:top w:val="none" w:sz="0" w:space="0" w:color="auto"/>
        <w:left w:val="none" w:sz="0" w:space="0" w:color="auto"/>
        <w:bottom w:val="none" w:sz="0" w:space="0" w:color="auto"/>
        <w:right w:val="none" w:sz="0" w:space="0" w:color="auto"/>
      </w:divBdr>
    </w:div>
    <w:div w:id="677539015">
      <w:bodyDiv w:val="1"/>
      <w:marLeft w:val="0"/>
      <w:marRight w:val="0"/>
      <w:marTop w:val="0"/>
      <w:marBottom w:val="0"/>
      <w:divBdr>
        <w:top w:val="none" w:sz="0" w:space="0" w:color="auto"/>
        <w:left w:val="none" w:sz="0" w:space="0" w:color="auto"/>
        <w:bottom w:val="none" w:sz="0" w:space="0" w:color="auto"/>
        <w:right w:val="none" w:sz="0" w:space="0" w:color="auto"/>
      </w:divBdr>
    </w:div>
    <w:div w:id="679545668">
      <w:bodyDiv w:val="1"/>
      <w:marLeft w:val="0"/>
      <w:marRight w:val="0"/>
      <w:marTop w:val="0"/>
      <w:marBottom w:val="0"/>
      <w:divBdr>
        <w:top w:val="none" w:sz="0" w:space="0" w:color="auto"/>
        <w:left w:val="none" w:sz="0" w:space="0" w:color="auto"/>
        <w:bottom w:val="none" w:sz="0" w:space="0" w:color="auto"/>
        <w:right w:val="none" w:sz="0" w:space="0" w:color="auto"/>
      </w:divBdr>
    </w:div>
    <w:div w:id="680163827">
      <w:bodyDiv w:val="1"/>
      <w:marLeft w:val="0"/>
      <w:marRight w:val="0"/>
      <w:marTop w:val="0"/>
      <w:marBottom w:val="0"/>
      <w:divBdr>
        <w:top w:val="none" w:sz="0" w:space="0" w:color="auto"/>
        <w:left w:val="none" w:sz="0" w:space="0" w:color="auto"/>
        <w:bottom w:val="none" w:sz="0" w:space="0" w:color="auto"/>
        <w:right w:val="none" w:sz="0" w:space="0" w:color="auto"/>
      </w:divBdr>
    </w:div>
    <w:div w:id="700284260">
      <w:bodyDiv w:val="1"/>
      <w:marLeft w:val="0"/>
      <w:marRight w:val="0"/>
      <w:marTop w:val="0"/>
      <w:marBottom w:val="0"/>
      <w:divBdr>
        <w:top w:val="none" w:sz="0" w:space="0" w:color="auto"/>
        <w:left w:val="none" w:sz="0" w:space="0" w:color="auto"/>
        <w:bottom w:val="none" w:sz="0" w:space="0" w:color="auto"/>
        <w:right w:val="none" w:sz="0" w:space="0" w:color="auto"/>
      </w:divBdr>
    </w:div>
    <w:div w:id="731582089">
      <w:bodyDiv w:val="1"/>
      <w:marLeft w:val="0"/>
      <w:marRight w:val="0"/>
      <w:marTop w:val="0"/>
      <w:marBottom w:val="0"/>
      <w:divBdr>
        <w:top w:val="none" w:sz="0" w:space="0" w:color="auto"/>
        <w:left w:val="none" w:sz="0" w:space="0" w:color="auto"/>
        <w:bottom w:val="none" w:sz="0" w:space="0" w:color="auto"/>
        <w:right w:val="none" w:sz="0" w:space="0" w:color="auto"/>
      </w:divBdr>
    </w:div>
    <w:div w:id="745417016">
      <w:bodyDiv w:val="1"/>
      <w:marLeft w:val="0"/>
      <w:marRight w:val="0"/>
      <w:marTop w:val="0"/>
      <w:marBottom w:val="0"/>
      <w:divBdr>
        <w:top w:val="none" w:sz="0" w:space="0" w:color="auto"/>
        <w:left w:val="none" w:sz="0" w:space="0" w:color="auto"/>
        <w:bottom w:val="none" w:sz="0" w:space="0" w:color="auto"/>
        <w:right w:val="none" w:sz="0" w:space="0" w:color="auto"/>
      </w:divBdr>
    </w:div>
    <w:div w:id="745690388">
      <w:bodyDiv w:val="1"/>
      <w:marLeft w:val="0"/>
      <w:marRight w:val="0"/>
      <w:marTop w:val="0"/>
      <w:marBottom w:val="0"/>
      <w:divBdr>
        <w:top w:val="none" w:sz="0" w:space="0" w:color="auto"/>
        <w:left w:val="none" w:sz="0" w:space="0" w:color="auto"/>
        <w:bottom w:val="none" w:sz="0" w:space="0" w:color="auto"/>
        <w:right w:val="none" w:sz="0" w:space="0" w:color="auto"/>
      </w:divBdr>
    </w:div>
    <w:div w:id="756024388">
      <w:bodyDiv w:val="1"/>
      <w:marLeft w:val="0"/>
      <w:marRight w:val="0"/>
      <w:marTop w:val="0"/>
      <w:marBottom w:val="0"/>
      <w:divBdr>
        <w:top w:val="none" w:sz="0" w:space="0" w:color="auto"/>
        <w:left w:val="none" w:sz="0" w:space="0" w:color="auto"/>
        <w:bottom w:val="none" w:sz="0" w:space="0" w:color="auto"/>
        <w:right w:val="none" w:sz="0" w:space="0" w:color="auto"/>
      </w:divBdr>
    </w:div>
    <w:div w:id="770979756">
      <w:bodyDiv w:val="1"/>
      <w:marLeft w:val="0"/>
      <w:marRight w:val="0"/>
      <w:marTop w:val="0"/>
      <w:marBottom w:val="0"/>
      <w:divBdr>
        <w:top w:val="none" w:sz="0" w:space="0" w:color="auto"/>
        <w:left w:val="none" w:sz="0" w:space="0" w:color="auto"/>
        <w:bottom w:val="none" w:sz="0" w:space="0" w:color="auto"/>
        <w:right w:val="none" w:sz="0" w:space="0" w:color="auto"/>
      </w:divBdr>
    </w:div>
    <w:div w:id="776219362">
      <w:bodyDiv w:val="1"/>
      <w:marLeft w:val="0"/>
      <w:marRight w:val="0"/>
      <w:marTop w:val="0"/>
      <w:marBottom w:val="0"/>
      <w:divBdr>
        <w:top w:val="none" w:sz="0" w:space="0" w:color="auto"/>
        <w:left w:val="none" w:sz="0" w:space="0" w:color="auto"/>
        <w:bottom w:val="none" w:sz="0" w:space="0" w:color="auto"/>
        <w:right w:val="none" w:sz="0" w:space="0" w:color="auto"/>
      </w:divBdr>
    </w:div>
    <w:div w:id="781726922">
      <w:bodyDiv w:val="1"/>
      <w:marLeft w:val="0"/>
      <w:marRight w:val="0"/>
      <w:marTop w:val="0"/>
      <w:marBottom w:val="0"/>
      <w:divBdr>
        <w:top w:val="none" w:sz="0" w:space="0" w:color="auto"/>
        <w:left w:val="none" w:sz="0" w:space="0" w:color="auto"/>
        <w:bottom w:val="none" w:sz="0" w:space="0" w:color="auto"/>
        <w:right w:val="none" w:sz="0" w:space="0" w:color="auto"/>
      </w:divBdr>
    </w:div>
    <w:div w:id="784544284">
      <w:bodyDiv w:val="1"/>
      <w:marLeft w:val="0"/>
      <w:marRight w:val="0"/>
      <w:marTop w:val="0"/>
      <w:marBottom w:val="0"/>
      <w:divBdr>
        <w:top w:val="none" w:sz="0" w:space="0" w:color="auto"/>
        <w:left w:val="none" w:sz="0" w:space="0" w:color="auto"/>
        <w:bottom w:val="none" w:sz="0" w:space="0" w:color="auto"/>
        <w:right w:val="none" w:sz="0" w:space="0" w:color="auto"/>
      </w:divBdr>
    </w:div>
    <w:div w:id="787361715">
      <w:bodyDiv w:val="1"/>
      <w:marLeft w:val="0"/>
      <w:marRight w:val="0"/>
      <w:marTop w:val="0"/>
      <w:marBottom w:val="0"/>
      <w:divBdr>
        <w:top w:val="none" w:sz="0" w:space="0" w:color="auto"/>
        <w:left w:val="none" w:sz="0" w:space="0" w:color="auto"/>
        <w:bottom w:val="none" w:sz="0" w:space="0" w:color="auto"/>
        <w:right w:val="none" w:sz="0" w:space="0" w:color="auto"/>
      </w:divBdr>
    </w:div>
    <w:div w:id="788746603">
      <w:bodyDiv w:val="1"/>
      <w:marLeft w:val="0"/>
      <w:marRight w:val="0"/>
      <w:marTop w:val="0"/>
      <w:marBottom w:val="0"/>
      <w:divBdr>
        <w:top w:val="none" w:sz="0" w:space="0" w:color="auto"/>
        <w:left w:val="none" w:sz="0" w:space="0" w:color="auto"/>
        <w:bottom w:val="none" w:sz="0" w:space="0" w:color="auto"/>
        <w:right w:val="none" w:sz="0" w:space="0" w:color="auto"/>
      </w:divBdr>
    </w:div>
    <w:div w:id="805660431">
      <w:bodyDiv w:val="1"/>
      <w:marLeft w:val="0"/>
      <w:marRight w:val="0"/>
      <w:marTop w:val="0"/>
      <w:marBottom w:val="0"/>
      <w:divBdr>
        <w:top w:val="none" w:sz="0" w:space="0" w:color="auto"/>
        <w:left w:val="none" w:sz="0" w:space="0" w:color="auto"/>
        <w:bottom w:val="none" w:sz="0" w:space="0" w:color="auto"/>
        <w:right w:val="none" w:sz="0" w:space="0" w:color="auto"/>
      </w:divBdr>
    </w:div>
    <w:div w:id="807631928">
      <w:bodyDiv w:val="1"/>
      <w:marLeft w:val="0"/>
      <w:marRight w:val="0"/>
      <w:marTop w:val="0"/>
      <w:marBottom w:val="0"/>
      <w:divBdr>
        <w:top w:val="none" w:sz="0" w:space="0" w:color="auto"/>
        <w:left w:val="none" w:sz="0" w:space="0" w:color="auto"/>
        <w:bottom w:val="none" w:sz="0" w:space="0" w:color="auto"/>
        <w:right w:val="none" w:sz="0" w:space="0" w:color="auto"/>
      </w:divBdr>
    </w:div>
    <w:div w:id="819350774">
      <w:bodyDiv w:val="1"/>
      <w:marLeft w:val="0"/>
      <w:marRight w:val="0"/>
      <w:marTop w:val="0"/>
      <w:marBottom w:val="0"/>
      <w:divBdr>
        <w:top w:val="none" w:sz="0" w:space="0" w:color="auto"/>
        <w:left w:val="none" w:sz="0" w:space="0" w:color="auto"/>
        <w:bottom w:val="none" w:sz="0" w:space="0" w:color="auto"/>
        <w:right w:val="none" w:sz="0" w:space="0" w:color="auto"/>
      </w:divBdr>
    </w:div>
    <w:div w:id="840774784">
      <w:bodyDiv w:val="1"/>
      <w:marLeft w:val="0"/>
      <w:marRight w:val="0"/>
      <w:marTop w:val="0"/>
      <w:marBottom w:val="0"/>
      <w:divBdr>
        <w:top w:val="none" w:sz="0" w:space="0" w:color="auto"/>
        <w:left w:val="none" w:sz="0" w:space="0" w:color="auto"/>
        <w:bottom w:val="none" w:sz="0" w:space="0" w:color="auto"/>
        <w:right w:val="none" w:sz="0" w:space="0" w:color="auto"/>
      </w:divBdr>
      <w:divsChild>
        <w:div w:id="1064833290">
          <w:marLeft w:val="0"/>
          <w:marRight w:val="0"/>
          <w:marTop w:val="0"/>
          <w:marBottom w:val="0"/>
          <w:divBdr>
            <w:top w:val="none" w:sz="0" w:space="0" w:color="auto"/>
            <w:left w:val="none" w:sz="0" w:space="0" w:color="auto"/>
            <w:bottom w:val="none" w:sz="0" w:space="0" w:color="auto"/>
            <w:right w:val="none" w:sz="0" w:space="0" w:color="auto"/>
          </w:divBdr>
          <w:divsChild>
            <w:div w:id="73204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10738">
      <w:bodyDiv w:val="1"/>
      <w:marLeft w:val="0"/>
      <w:marRight w:val="0"/>
      <w:marTop w:val="0"/>
      <w:marBottom w:val="0"/>
      <w:divBdr>
        <w:top w:val="none" w:sz="0" w:space="0" w:color="auto"/>
        <w:left w:val="none" w:sz="0" w:space="0" w:color="auto"/>
        <w:bottom w:val="none" w:sz="0" w:space="0" w:color="auto"/>
        <w:right w:val="none" w:sz="0" w:space="0" w:color="auto"/>
      </w:divBdr>
    </w:div>
    <w:div w:id="861623766">
      <w:bodyDiv w:val="1"/>
      <w:marLeft w:val="0"/>
      <w:marRight w:val="0"/>
      <w:marTop w:val="0"/>
      <w:marBottom w:val="0"/>
      <w:divBdr>
        <w:top w:val="none" w:sz="0" w:space="0" w:color="auto"/>
        <w:left w:val="none" w:sz="0" w:space="0" w:color="auto"/>
        <w:bottom w:val="none" w:sz="0" w:space="0" w:color="auto"/>
        <w:right w:val="none" w:sz="0" w:space="0" w:color="auto"/>
      </w:divBdr>
      <w:divsChild>
        <w:div w:id="2136487431">
          <w:marLeft w:val="0"/>
          <w:marRight w:val="0"/>
          <w:marTop w:val="0"/>
          <w:marBottom w:val="0"/>
          <w:divBdr>
            <w:top w:val="none" w:sz="0" w:space="0" w:color="auto"/>
            <w:left w:val="none" w:sz="0" w:space="0" w:color="auto"/>
            <w:bottom w:val="none" w:sz="0" w:space="0" w:color="auto"/>
            <w:right w:val="none" w:sz="0" w:space="0" w:color="auto"/>
          </w:divBdr>
          <w:divsChild>
            <w:div w:id="11942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14023">
      <w:bodyDiv w:val="1"/>
      <w:marLeft w:val="0"/>
      <w:marRight w:val="0"/>
      <w:marTop w:val="0"/>
      <w:marBottom w:val="0"/>
      <w:divBdr>
        <w:top w:val="none" w:sz="0" w:space="0" w:color="auto"/>
        <w:left w:val="none" w:sz="0" w:space="0" w:color="auto"/>
        <w:bottom w:val="none" w:sz="0" w:space="0" w:color="auto"/>
        <w:right w:val="none" w:sz="0" w:space="0" w:color="auto"/>
      </w:divBdr>
    </w:div>
    <w:div w:id="874998593">
      <w:bodyDiv w:val="1"/>
      <w:marLeft w:val="0"/>
      <w:marRight w:val="0"/>
      <w:marTop w:val="0"/>
      <w:marBottom w:val="0"/>
      <w:divBdr>
        <w:top w:val="none" w:sz="0" w:space="0" w:color="auto"/>
        <w:left w:val="none" w:sz="0" w:space="0" w:color="auto"/>
        <w:bottom w:val="none" w:sz="0" w:space="0" w:color="auto"/>
        <w:right w:val="none" w:sz="0" w:space="0" w:color="auto"/>
      </w:divBdr>
    </w:div>
    <w:div w:id="889147851">
      <w:bodyDiv w:val="1"/>
      <w:marLeft w:val="0"/>
      <w:marRight w:val="0"/>
      <w:marTop w:val="0"/>
      <w:marBottom w:val="0"/>
      <w:divBdr>
        <w:top w:val="none" w:sz="0" w:space="0" w:color="auto"/>
        <w:left w:val="none" w:sz="0" w:space="0" w:color="auto"/>
        <w:bottom w:val="none" w:sz="0" w:space="0" w:color="auto"/>
        <w:right w:val="none" w:sz="0" w:space="0" w:color="auto"/>
      </w:divBdr>
    </w:div>
    <w:div w:id="890656129">
      <w:bodyDiv w:val="1"/>
      <w:marLeft w:val="0"/>
      <w:marRight w:val="0"/>
      <w:marTop w:val="0"/>
      <w:marBottom w:val="0"/>
      <w:divBdr>
        <w:top w:val="none" w:sz="0" w:space="0" w:color="auto"/>
        <w:left w:val="none" w:sz="0" w:space="0" w:color="auto"/>
        <w:bottom w:val="none" w:sz="0" w:space="0" w:color="auto"/>
        <w:right w:val="none" w:sz="0" w:space="0" w:color="auto"/>
      </w:divBdr>
    </w:div>
    <w:div w:id="904489076">
      <w:bodyDiv w:val="1"/>
      <w:marLeft w:val="0"/>
      <w:marRight w:val="0"/>
      <w:marTop w:val="0"/>
      <w:marBottom w:val="0"/>
      <w:divBdr>
        <w:top w:val="none" w:sz="0" w:space="0" w:color="auto"/>
        <w:left w:val="none" w:sz="0" w:space="0" w:color="auto"/>
        <w:bottom w:val="none" w:sz="0" w:space="0" w:color="auto"/>
        <w:right w:val="none" w:sz="0" w:space="0" w:color="auto"/>
      </w:divBdr>
    </w:div>
    <w:div w:id="948439330">
      <w:bodyDiv w:val="1"/>
      <w:marLeft w:val="0"/>
      <w:marRight w:val="0"/>
      <w:marTop w:val="0"/>
      <w:marBottom w:val="0"/>
      <w:divBdr>
        <w:top w:val="none" w:sz="0" w:space="0" w:color="auto"/>
        <w:left w:val="none" w:sz="0" w:space="0" w:color="auto"/>
        <w:bottom w:val="none" w:sz="0" w:space="0" w:color="auto"/>
        <w:right w:val="none" w:sz="0" w:space="0" w:color="auto"/>
      </w:divBdr>
    </w:div>
    <w:div w:id="950626662">
      <w:bodyDiv w:val="1"/>
      <w:marLeft w:val="0"/>
      <w:marRight w:val="0"/>
      <w:marTop w:val="0"/>
      <w:marBottom w:val="0"/>
      <w:divBdr>
        <w:top w:val="none" w:sz="0" w:space="0" w:color="auto"/>
        <w:left w:val="none" w:sz="0" w:space="0" w:color="auto"/>
        <w:bottom w:val="none" w:sz="0" w:space="0" w:color="auto"/>
        <w:right w:val="none" w:sz="0" w:space="0" w:color="auto"/>
      </w:divBdr>
    </w:div>
    <w:div w:id="954675187">
      <w:bodyDiv w:val="1"/>
      <w:marLeft w:val="0"/>
      <w:marRight w:val="0"/>
      <w:marTop w:val="0"/>
      <w:marBottom w:val="0"/>
      <w:divBdr>
        <w:top w:val="none" w:sz="0" w:space="0" w:color="auto"/>
        <w:left w:val="none" w:sz="0" w:space="0" w:color="auto"/>
        <w:bottom w:val="none" w:sz="0" w:space="0" w:color="auto"/>
        <w:right w:val="none" w:sz="0" w:space="0" w:color="auto"/>
      </w:divBdr>
    </w:div>
    <w:div w:id="957103673">
      <w:bodyDiv w:val="1"/>
      <w:marLeft w:val="0"/>
      <w:marRight w:val="0"/>
      <w:marTop w:val="0"/>
      <w:marBottom w:val="0"/>
      <w:divBdr>
        <w:top w:val="none" w:sz="0" w:space="0" w:color="auto"/>
        <w:left w:val="none" w:sz="0" w:space="0" w:color="auto"/>
        <w:bottom w:val="none" w:sz="0" w:space="0" w:color="auto"/>
        <w:right w:val="none" w:sz="0" w:space="0" w:color="auto"/>
      </w:divBdr>
    </w:div>
    <w:div w:id="973218384">
      <w:bodyDiv w:val="1"/>
      <w:marLeft w:val="0"/>
      <w:marRight w:val="0"/>
      <w:marTop w:val="0"/>
      <w:marBottom w:val="0"/>
      <w:divBdr>
        <w:top w:val="none" w:sz="0" w:space="0" w:color="auto"/>
        <w:left w:val="none" w:sz="0" w:space="0" w:color="auto"/>
        <w:bottom w:val="none" w:sz="0" w:space="0" w:color="auto"/>
        <w:right w:val="none" w:sz="0" w:space="0" w:color="auto"/>
      </w:divBdr>
    </w:div>
    <w:div w:id="1000887126">
      <w:bodyDiv w:val="1"/>
      <w:marLeft w:val="0"/>
      <w:marRight w:val="0"/>
      <w:marTop w:val="0"/>
      <w:marBottom w:val="0"/>
      <w:divBdr>
        <w:top w:val="none" w:sz="0" w:space="0" w:color="auto"/>
        <w:left w:val="none" w:sz="0" w:space="0" w:color="auto"/>
        <w:bottom w:val="none" w:sz="0" w:space="0" w:color="auto"/>
        <w:right w:val="none" w:sz="0" w:space="0" w:color="auto"/>
      </w:divBdr>
    </w:div>
    <w:div w:id="1009140295">
      <w:bodyDiv w:val="1"/>
      <w:marLeft w:val="0"/>
      <w:marRight w:val="0"/>
      <w:marTop w:val="0"/>
      <w:marBottom w:val="0"/>
      <w:divBdr>
        <w:top w:val="none" w:sz="0" w:space="0" w:color="auto"/>
        <w:left w:val="none" w:sz="0" w:space="0" w:color="auto"/>
        <w:bottom w:val="none" w:sz="0" w:space="0" w:color="auto"/>
        <w:right w:val="none" w:sz="0" w:space="0" w:color="auto"/>
      </w:divBdr>
    </w:div>
    <w:div w:id="1011613979">
      <w:bodyDiv w:val="1"/>
      <w:marLeft w:val="0"/>
      <w:marRight w:val="0"/>
      <w:marTop w:val="0"/>
      <w:marBottom w:val="0"/>
      <w:divBdr>
        <w:top w:val="none" w:sz="0" w:space="0" w:color="auto"/>
        <w:left w:val="none" w:sz="0" w:space="0" w:color="auto"/>
        <w:bottom w:val="none" w:sz="0" w:space="0" w:color="auto"/>
        <w:right w:val="none" w:sz="0" w:space="0" w:color="auto"/>
      </w:divBdr>
    </w:div>
    <w:div w:id="1012298949">
      <w:bodyDiv w:val="1"/>
      <w:marLeft w:val="0"/>
      <w:marRight w:val="0"/>
      <w:marTop w:val="0"/>
      <w:marBottom w:val="0"/>
      <w:divBdr>
        <w:top w:val="none" w:sz="0" w:space="0" w:color="auto"/>
        <w:left w:val="none" w:sz="0" w:space="0" w:color="auto"/>
        <w:bottom w:val="none" w:sz="0" w:space="0" w:color="auto"/>
        <w:right w:val="none" w:sz="0" w:space="0" w:color="auto"/>
      </w:divBdr>
    </w:div>
    <w:div w:id="1025980699">
      <w:bodyDiv w:val="1"/>
      <w:marLeft w:val="0"/>
      <w:marRight w:val="0"/>
      <w:marTop w:val="0"/>
      <w:marBottom w:val="0"/>
      <w:divBdr>
        <w:top w:val="none" w:sz="0" w:space="0" w:color="auto"/>
        <w:left w:val="none" w:sz="0" w:space="0" w:color="auto"/>
        <w:bottom w:val="none" w:sz="0" w:space="0" w:color="auto"/>
        <w:right w:val="none" w:sz="0" w:space="0" w:color="auto"/>
      </w:divBdr>
    </w:div>
    <w:div w:id="1026104229">
      <w:bodyDiv w:val="1"/>
      <w:marLeft w:val="0"/>
      <w:marRight w:val="0"/>
      <w:marTop w:val="0"/>
      <w:marBottom w:val="0"/>
      <w:divBdr>
        <w:top w:val="none" w:sz="0" w:space="0" w:color="auto"/>
        <w:left w:val="none" w:sz="0" w:space="0" w:color="auto"/>
        <w:bottom w:val="none" w:sz="0" w:space="0" w:color="auto"/>
        <w:right w:val="none" w:sz="0" w:space="0" w:color="auto"/>
      </w:divBdr>
    </w:div>
    <w:div w:id="1062408359">
      <w:bodyDiv w:val="1"/>
      <w:marLeft w:val="0"/>
      <w:marRight w:val="0"/>
      <w:marTop w:val="0"/>
      <w:marBottom w:val="0"/>
      <w:divBdr>
        <w:top w:val="none" w:sz="0" w:space="0" w:color="auto"/>
        <w:left w:val="none" w:sz="0" w:space="0" w:color="auto"/>
        <w:bottom w:val="none" w:sz="0" w:space="0" w:color="auto"/>
        <w:right w:val="none" w:sz="0" w:space="0" w:color="auto"/>
      </w:divBdr>
    </w:div>
    <w:div w:id="1084032553">
      <w:bodyDiv w:val="1"/>
      <w:marLeft w:val="0"/>
      <w:marRight w:val="0"/>
      <w:marTop w:val="0"/>
      <w:marBottom w:val="0"/>
      <w:divBdr>
        <w:top w:val="none" w:sz="0" w:space="0" w:color="auto"/>
        <w:left w:val="none" w:sz="0" w:space="0" w:color="auto"/>
        <w:bottom w:val="none" w:sz="0" w:space="0" w:color="auto"/>
        <w:right w:val="none" w:sz="0" w:space="0" w:color="auto"/>
      </w:divBdr>
    </w:div>
    <w:div w:id="1084956035">
      <w:bodyDiv w:val="1"/>
      <w:marLeft w:val="0"/>
      <w:marRight w:val="0"/>
      <w:marTop w:val="0"/>
      <w:marBottom w:val="0"/>
      <w:divBdr>
        <w:top w:val="none" w:sz="0" w:space="0" w:color="auto"/>
        <w:left w:val="none" w:sz="0" w:space="0" w:color="auto"/>
        <w:bottom w:val="none" w:sz="0" w:space="0" w:color="auto"/>
        <w:right w:val="none" w:sz="0" w:space="0" w:color="auto"/>
      </w:divBdr>
    </w:div>
    <w:div w:id="1096901866">
      <w:bodyDiv w:val="1"/>
      <w:marLeft w:val="0"/>
      <w:marRight w:val="0"/>
      <w:marTop w:val="0"/>
      <w:marBottom w:val="0"/>
      <w:divBdr>
        <w:top w:val="none" w:sz="0" w:space="0" w:color="auto"/>
        <w:left w:val="none" w:sz="0" w:space="0" w:color="auto"/>
        <w:bottom w:val="none" w:sz="0" w:space="0" w:color="auto"/>
        <w:right w:val="none" w:sz="0" w:space="0" w:color="auto"/>
      </w:divBdr>
    </w:div>
    <w:div w:id="1102609591">
      <w:bodyDiv w:val="1"/>
      <w:marLeft w:val="0"/>
      <w:marRight w:val="0"/>
      <w:marTop w:val="0"/>
      <w:marBottom w:val="0"/>
      <w:divBdr>
        <w:top w:val="none" w:sz="0" w:space="0" w:color="auto"/>
        <w:left w:val="none" w:sz="0" w:space="0" w:color="auto"/>
        <w:bottom w:val="none" w:sz="0" w:space="0" w:color="auto"/>
        <w:right w:val="none" w:sz="0" w:space="0" w:color="auto"/>
      </w:divBdr>
    </w:div>
    <w:div w:id="1117990602">
      <w:bodyDiv w:val="1"/>
      <w:marLeft w:val="0"/>
      <w:marRight w:val="0"/>
      <w:marTop w:val="0"/>
      <w:marBottom w:val="0"/>
      <w:divBdr>
        <w:top w:val="none" w:sz="0" w:space="0" w:color="auto"/>
        <w:left w:val="none" w:sz="0" w:space="0" w:color="auto"/>
        <w:bottom w:val="none" w:sz="0" w:space="0" w:color="auto"/>
        <w:right w:val="none" w:sz="0" w:space="0" w:color="auto"/>
      </w:divBdr>
    </w:div>
    <w:div w:id="1120103463">
      <w:bodyDiv w:val="1"/>
      <w:marLeft w:val="0"/>
      <w:marRight w:val="0"/>
      <w:marTop w:val="0"/>
      <w:marBottom w:val="0"/>
      <w:divBdr>
        <w:top w:val="none" w:sz="0" w:space="0" w:color="auto"/>
        <w:left w:val="none" w:sz="0" w:space="0" w:color="auto"/>
        <w:bottom w:val="none" w:sz="0" w:space="0" w:color="auto"/>
        <w:right w:val="none" w:sz="0" w:space="0" w:color="auto"/>
      </w:divBdr>
    </w:div>
    <w:div w:id="1130396098">
      <w:bodyDiv w:val="1"/>
      <w:marLeft w:val="0"/>
      <w:marRight w:val="0"/>
      <w:marTop w:val="0"/>
      <w:marBottom w:val="0"/>
      <w:divBdr>
        <w:top w:val="none" w:sz="0" w:space="0" w:color="auto"/>
        <w:left w:val="none" w:sz="0" w:space="0" w:color="auto"/>
        <w:bottom w:val="none" w:sz="0" w:space="0" w:color="auto"/>
        <w:right w:val="none" w:sz="0" w:space="0" w:color="auto"/>
      </w:divBdr>
    </w:div>
    <w:div w:id="1151680515">
      <w:bodyDiv w:val="1"/>
      <w:marLeft w:val="0"/>
      <w:marRight w:val="0"/>
      <w:marTop w:val="0"/>
      <w:marBottom w:val="0"/>
      <w:divBdr>
        <w:top w:val="none" w:sz="0" w:space="0" w:color="auto"/>
        <w:left w:val="none" w:sz="0" w:space="0" w:color="auto"/>
        <w:bottom w:val="none" w:sz="0" w:space="0" w:color="auto"/>
        <w:right w:val="none" w:sz="0" w:space="0" w:color="auto"/>
      </w:divBdr>
    </w:div>
    <w:div w:id="1175654231">
      <w:bodyDiv w:val="1"/>
      <w:marLeft w:val="0"/>
      <w:marRight w:val="0"/>
      <w:marTop w:val="0"/>
      <w:marBottom w:val="0"/>
      <w:divBdr>
        <w:top w:val="none" w:sz="0" w:space="0" w:color="auto"/>
        <w:left w:val="none" w:sz="0" w:space="0" w:color="auto"/>
        <w:bottom w:val="none" w:sz="0" w:space="0" w:color="auto"/>
        <w:right w:val="none" w:sz="0" w:space="0" w:color="auto"/>
      </w:divBdr>
    </w:div>
    <w:div w:id="1192379235">
      <w:bodyDiv w:val="1"/>
      <w:marLeft w:val="0"/>
      <w:marRight w:val="0"/>
      <w:marTop w:val="0"/>
      <w:marBottom w:val="0"/>
      <w:divBdr>
        <w:top w:val="none" w:sz="0" w:space="0" w:color="auto"/>
        <w:left w:val="none" w:sz="0" w:space="0" w:color="auto"/>
        <w:bottom w:val="none" w:sz="0" w:space="0" w:color="auto"/>
        <w:right w:val="none" w:sz="0" w:space="0" w:color="auto"/>
      </w:divBdr>
    </w:div>
    <w:div w:id="1221556498">
      <w:bodyDiv w:val="1"/>
      <w:marLeft w:val="0"/>
      <w:marRight w:val="0"/>
      <w:marTop w:val="0"/>
      <w:marBottom w:val="0"/>
      <w:divBdr>
        <w:top w:val="none" w:sz="0" w:space="0" w:color="auto"/>
        <w:left w:val="none" w:sz="0" w:space="0" w:color="auto"/>
        <w:bottom w:val="none" w:sz="0" w:space="0" w:color="auto"/>
        <w:right w:val="none" w:sz="0" w:space="0" w:color="auto"/>
      </w:divBdr>
      <w:divsChild>
        <w:div w:id="1169247102">
          <w:marLeft w:val="0"/>
          <w:marRight w:val="0"/>
          <w:marTop w:val="0"/>
          <w:marBottom w:val="0"/>
          <w:divBdr>
            <w:top w:val="none" w:sz="0" w:space="0" w:color="auto"/>
            <w:left w:val="none" w:sz="0" w:space="0" w:color="auto"/>
            <w:bottom w:val="none" w:sz="0" w:space="0" w:color="auto"/>
            <w:right w:val="none" w:sz="0" w:space="0" w:color="auto"/>
          </w:divBdr>
          <w:divsChild>
            <w:div w:id="85072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4075">
      <w:bodyDiv w:val="1"/>
      <w:marLeft w:val="0"/>
      <w:marRight w:val="0"/>
      <w:marTop w:val="0"/>
      <w:marBottom w:val="0"/>
      <w:divBdr>
        <w:top w:val="none" w:sz="0" w:space="0" w:color="auto"/>
        <w:left w:val="none" w:sz="0" w:space="0" w:color="auto"/>
        <w:bottom w:val="none" w:sz="0" w:space="0" w:color="auto"/>
        <w:right w:val="none" w:sz="0" w:space="0" w:color="auto"/>
      </w:divBdr>
    </w:div>
    <w:div w:id="1262226339">
      <w:bodyDiv w:val="1"/>
      <w:marLeft w:val="0"/>
      <w:marRight w:val="0"/>
      <w:marTop w:val="0"/>
      <w:marBottom w:val="0"/>
      <w:divBdr>
        <w:top w:val="none" w:sz="0" w:space="0" w:color="auto"/>
        <w:left w:val="none" w:sz="0" w:space="0" w:color="auto"/>
        <w:bottom w:val="none" w:sz="0" w:space="0" w:color="auto"/>
        <w:right w:val="none" w:sz="0" w:space="0" w:color="auto"/>
      </w:divBdr>
    </w:div>
    <w:div w:id="1274170076">
      <w:bodyDiv w:val="1"/>
      <w:marLeft w:val="0"/>
      <w:marRight w:val="0"/>
      <w:marTop w:val="0"/>
      <w:marBottom w:val="0"/>
      <w:divBdr>
        <w:top w:val="none" w:sz="0" w:space="0" w:color="auto"/>
        <w:left w:val="none" w:sz="0" w:space="0" w:color="auto"/>
        <w:bottom w:val="none" w:sz="0" w:space="0" w:color="auto"/>
        <w:right w:val="none" w:sz="0" w:space="0" w:color="auto"/>
      </w:divBdr>
    </w:div>
    <w:div w:id="1285187094">
      <w:bodyDiv w:val="1"/>
      <w:marLeft w:val="0"/>
      <w:marRight w:val="0"/>
      <w:marTop w:val="0"/>
      <w:marBottom w:val="0"/>
      <w:divBdr>
        <w:top w:val="none" w:sz="0" w:space="0" w:color="auto"/>
        <w:left w:val="none" w:sz="0" w:space="0" w:color="auto"/>
        <w:bottom w:val="none" w:sz="0" w:space="0" w:color="auto"/>
        <w:right w:val="none" w:sz="0" w:space="0" w:color="auto"/>
      </w:divBdr>
    </w:div>
    <w:div w:id="1289776867">
      <w:bodyDiv w:val="1"/>
      <w:marLeft w:val="0"/>
      <w:marRight w:val="0"/>
      <w:marTop w:val="0"/>
      <w:marBottom w:val="0"/>
      <w:divBdr>
        <w:top w:val="none" w:sz="0" w:space="0" w:color="auto"/>
        <w:left w:val="none" w:sz="0" w:space="0" w:color="auto"/>
        <w:bottom w:val="none" w:sz="0" w:space="0" w:color="auto"/>
        <w:right w:val="none" w:sz="0" w:space="0" w:color="auto"/>
      </w:divBdr>
    </w:div>
    <w:div w:id="1304042334">
      <w:bodyDiv w:val="1"/>
      <w:marLeft w:val="0"/>
      <w:marRight w:val="0"/>
      <w:marTop w:val="0"/>
      <w:marBottom w:val="0"/>
      <w:divBdr>
        <w:top w:val="none" w:sz="0" w:space="0" w:color="auto"/>
        <w:left w:val="none" w:sz="0" w:space="0" w:color="auto"/>
        <w:bottom w:val="none" w:sz="0" w:space="0" w:color="auto"/>
        <w:right w:val="none" w:sz="0" w:space="0" w:color="auto"/>
      </w:divBdr>
    </w:div>
    <w:div w:id="1314529202">
      <w:bodyDiv w:val="1"/>
      <w:marLeft w:val="0"/>
      <w:marRight w:val="0"/>
      <w:marTop w:val="0"/>
      <w:marBottom w:val="0"/>
      <w:divBdr>
        <w:top w:val="none" w:sz="0" w:space="0" w:color="auto"/>
        <w:left w:val="none" w:sz="0" w:space="0" w:color="auto"/>
        <w:bottom w:val="none" w:sz="0" w:space="0" w:color="auto"/>
        <w:right w:val="none" w:sz="0" w:space="0" w:color="auto"/>
      </w:divBdr>
    </w:div>
    <w:div w:id="1360856325">
      <w:bodyDiv w:val="1"/>
      <w:marLeft w:val="0"/>
      <w:marRight w:val="0"/>
      <w:marTop w:val="0"/>
      <w:marBottom w:val="0"/>
      <w:divBdr>
        <w:top w:val="none" w:sz="0" w:space="0" w:color="auto"/>
        <w:left w:val="none" w:sz="0" w:space="0" w:color="auto"/>
        <w:bottom w:val="none" w:sz="0" w:space="0" w:color="auto"/>
        <w:right w:val="none" w:sz="0" w:space="0" w:color="auto"/>
      </w:divBdr>
    </w:div>
    <w:div w:id="1362433890">
      <w:bodyDiv w:val="1"/>
      <w:marLeft w:val="0"/>
      <w:marRight w:val="0"/>
      <w:marTop w:val="0"/>
      <w:marBottom w:val="0"/>
      <w:divBdr>
        <w:top w:val="none" w:sz="0" w:space="0" w:color="auto"/>
        <w:left w:val="none" w:sz="0" w:space="0" w:color="auto"/>
        <w:bottom w:val="none" w:sz="0" w:space="0" w:color="auto"/>
        <w:right w:val="none" w:sz="0" w:space="0" w:color="auto"/>
      </w:divBdr>
    </w:div>
    <w:div w:id="1386563805">
      <w:bodyDiv w:val="1"/>
      <w:marLeft w:val="0"/>
      <w:marRight w:val="0"/>
      <w:marTop w:val="0"/>
      <w:marBottom w:val="0"/>
      <w:divBdr>
        <w:top w:val="none" w:sz="0" w:space="0" w:color="auto"/>
        <w:left w:val="none" w:sz="0" w:space="0" w:color="auto"/>
        <w:bottom w:val="none" w:sz="0" w:space="0" w:color="auto"/>
        <w:right w:val="none" w:sz="0" w:space="0" w:color="auto"/>
      </w:divBdr>
    </w:div>
    <w:div w:id="1390811231">
      <w:bodyDiv w:val="1"/>
      <w:marLeft w:val="0"/>
      <w:marRight w:val="0"/>
      <w:marTop w:val="0"/>
      <w:marBottom w:val="0"/>
      <w:divBdr>
        <w:top w:val="none" w:sz="0" w:space="0" w:color="auto"/>
        <w:left w:val="none" w:sz="0" w:space="0" w:color="auto"/>
        <w:bottom w:val="none" w:sz="0" w:space="0" w:color="auto"/>
        <w:right w:val="none" w:sz="0" w:space="0" w:color="auto"/>
      </w:divBdr>
    </w:div>
    <w:div w:id="1392117789">
      <w:bodyDiv w:val="1"/>
      <w:marLeft w:val="0"/>
      <w:marRight w:val="0"/>
      <w:marTop w:val="0"/>
      <w:marBottom w:val="0"/>
      <w:divBdr>
        <w:top w:val="none" w:sz="0" w:space="0" w:color="auto"/>
        <w:left w:val="none" w:sz="0" w:space="0" w:color="auto"/>
        <w:bottom w:val="none" w:sz="0" w:space="0" w:color="auto"/>
        <w:right w:val="none" w:sz="0" w:space="0" w:color="auto"/>
      </w:divBdr>
    </w:div>
    <w:div w:id="1398094891">
      <w:bodyDiv w:val="1"/>
      <w:marLeft w:val="0"/>
      <w:marRight w:val="0"/>
      <w:marTop w:val="0"/>
      <w:marBottom w:val="0"/>
      <w:divBdr>
        <w:top w:val="none" w:sz="0" w:space="0" w:color="auto"/>
        <w:left w:val="none" w:sz="0" w:space="0" w:color="auto"/>
        <w:bottom w:val="none" w:sz="0" w:space="0" w:color="auto"/>
        <w:right w:val="none" w:sz="0" w:space="0" w:color="auto"/>
      </w:divBdr>
      <w:divsChild>
        <w:div w:id="1012798808">
          <w:marLeft w:val="0"/>
          <w:marRight w:val="0"/>
          <w:marTop w:val="0"/>
          <w:marBottom w:val="0"/>
          <w:divBdr>
            <w:top w:val="none" w:sz="0" w:space="0" w:color="auto"/>
            <w:left w:val="none" w:sz="0" w:space="0" w:color="auto"/>
            <w:bottom w:val="none" w:sz="0" w:space="0" w:color="auto"/>
            <w:right w:val="none" w:sz="0" w:space="0" w:color="auto"/>
          </w:divBdr>
          <w:divsChild>
            <w:div w:id="45417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24340">
      <w:bodyDiv w:val="1"/>
      <w:marLeft w:val="0"/>
      <w:marRight w:val="0"/>
      <w:marTop w:val="0"/>
      <w:marBottom w:val="0"/>
      <w:divBdr>
        <w:top w:val="none" w:sz="0" w:space="0" w:color="auto"/>
        <w:left w:val="none" w:sz="0" w:space="0" w:color="auto"/>
        <w:bottom w:val="none" w:sz="0" w:space="0" w:color="auto"/>
        <w:right w:val="none" w:sz="0" w:space="0" w:color="auto"/>
      </w:divBdr>
      <w:divsChild>
        <w:div w:id="2075469799">
          <w:marLeft w:val="0"/>
          <w:marRight w:val="0"/>
          <w:marTop w:val="0"/>
          <w:marBottom w:val="0"/>
          <w:divBdr>
            <w:top w:val="none" w:sz="0" w:space="0" w:color="auto"/>
            <w:left w:val="none" w:sz="0" w:space="0" w:color="auto"/>
            <w:bottom w:val="none" w:sz="0" w:space="0" w:color="auto"/>
            <w:right w:val="none" w:sz="0" w:space="0" w:color="auto"/>
          </w:divBdr>
          <w:divsChild>
            <w:div w:id="150315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44230">
      <w:bodyDiv w:val="1"/>
      <w:marLeft w:val="0"/>
      <w:marRight w:val="0"/>
      <w:marTop w:val="0"/>
      <w:marBottom w:val="0"/>
      <w:divBdr>
        <w:top w:val="none" w:sz="0" w:space="0" w:color="auto"/>
        <w:left w:val="none" w:sz="0" w:space="0" w:color="auto"/>
        <w:bottom w:val="none" w:sz="0" w:space="0" w:color="auto"/>
        <w:right w:val="none" w:sz="0" w:space="0" w:color="auto"/>
      </w:divBdr>
    </w:div>
    <w:div w:id="1419208546">
      <w:bodyDiv w:val="1"/>
      <w:marLeft w:val="0"/>
      <w:marRight w:val="0"/>
      <w:marTop w:val="0"/>
      <w:marBottom w:val="0"/>
      <w:divBdr>
        <w:top w:val="none" w:sz="0" w:space="0" w:color="auto"/>
        <w:left w:val="none" w:sz="0" w:space="0" w:color="auto"/>
        <w:bottom w:val="none" w:sz="0" w:space="0" w:color="auto"/>
        <w:right w:val="none" w:sz="0" w:space="0" w:color="auto"/>
      </w:divBdr>
    </w:div>
    <w:div w:id="1423987098">
      <w:bodyDiv w:val="1"/>
      <w:marLeft w:val="0"/>
      <w:marRight w:val="0"/>
      <w:marTop w:val="0"/>
      <w:marBottom w:val="0"/>
      <w:divBdr>
        <w:top w:val="none" w:sz="0" w:space="0" w:color="auto"/>
        <w:left w:val="none" w:sz="0" w:space="0" w:color="auto"/>
        <w:bottom w:val="none" w:sz="0" w:space="0" w:color="auto"/>
        <w:right w:val="none" w:sz="0" w:space="0" w:color="auto"/>
      </w:divBdr>
    </w:div>
    <w:div w:id="1429080451">
      <w:bodyDiv w:val="1"/>
      <w:marLeft w:val="0"/>
      <w:marRight w:val="0"/>
      <w:marTop w:val="0"/>
      <w:marBottom w:val="0"/>
      <w:divBdr>
        <w:top w:val="none" w:sz="0" w:space="0" w:color="auto"/>
        <w:left w:val="none" w:sz="0" w:space="0" w:color="auto"/>
        <w:bottom w:val="none" w:sz="0" w:space="0" w:color="auto"/>
        <w:right w:val="none" w:sz="0" w:space="0" w:color="auto"/>
      </w:divBdr>
      <w:divsChild>
        <w:div w:id="1429080627">
          <w:marLeft w:val="0"/>
          <w:marRight w:val="0"/>
          <w:marTop w:val="0"/>
          <w:marBottom w:val="0"/>
          <w:divBdr>
            <w:top w:val="none" w:sz="0" w:space="0" w:color="auto"/>
            <w:left w:val="none" w:sz="0" w:space="0" w:color="auto"/>
            <w:bottom w:val="none" w:sz="0" w:space="0" w:color="auto"/>
            <w:right w:val="none" w:sz="0" w:space="0" w:color="auto"/>
          </w:divBdr>
          <w:divsChild>
            <w:div w:id="148558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470435">
      <w:bodyDiv w:val="1"/>
      <w:marLeft w:val="0"/>
      <w:marRight w:val="0"/>
      <w:marTop w:val="0"/>
      <w:marBottom w:val="0"/>
      <w:divBdr>
        <w:top w:val="none" w:sz="0" w:space="0" w:color="auto"/>
        <w:left w:val="none" w:sz="0" w:space="0" w:color="auto"/>
        <w:bottom w:val="none" w:sz="0" w:space="0" w:color="auto"/>
        <w:right w:val="none" w:sz="0" w:space="0" w:color="auto"/>
      </w:divBdr>
    </w:div>
    <w:div w:id="1435712294">
      <w:bodyDiv w:val="1"/>
      <w:marLeft w:val="0"/>
      <w:marRight w:val="0"/>
      <w:marTop w:val="0"/>
      <w:marBottom w:val="0"/>
      <w:divBdr>
        <w:top w:val="none" w:sz="0" w:space="0" w:color="auto"/>
        <w:left w:val="none" w:sz="0" w:space="0" w:color="auto"/>
        <w:bottom w:val="none" w:sz="0" w:space="0" w:color="auto"/>
        <w:right w:val="none" w:sz="0" w:space="0" w:color="auto"/>
      </w:divBdr>
    </w:div>
    <w:div w:id="1445810253">
      <w:bodyDiv w:val="1"/>
      <w:marLeft w:val="0"/>
      <w:marRight w:val="0"/>
      <w:marTop w:val="0"/>
      <w:marBottom w:val="0"/>
      <w:divBdr>
        <w:top w:val="none" w:sz="0" w:space="0" w:color="auto"/>
        <w:left w:val="none" w:sz="0" w:space="0" w:color="auto"/>
        <w:bottom w:val="none" w:sz="0" w:space="0" w:color="auto"/>
        <w:right w:val="none" w:sz="0" w:space="0" w:color="auto"/>
      </w:divBdr>
    </w:div>
    <w:div w:id="1447650348">
      <w:bodyDiv w:val="1"/>
      <w:marLeft w:val="0"/>
      <w:marRight w:val="0"/>
      <w:marTop w:val="0"/>
      <w:marBottom w:val="0"/>
      <w:divBdr>
        <w:top w:val="none" w:sz="0" w:space="0" w:color="auto"/>
        <w:left w:val="none" w:sz="0" w:space="0" w:color="auto"/>
        <w:bottom w:val="none" w:sz="0" w:space="0" w:color="auto"/>
        <w:right w:val="none" w:sz="0" w:space="0" w:color="auto"/>
      </w:divBdr>
    </w:div>
    <w:div w:id="1447969519">
      <w:bodyDiv w:val="1"/>
      <w:marLeft w:val="0"/>
      <w:marRight w:val="0"/>
      <w:marTop w:val="0"/>
      <w:marBottom w:val="0"/>
      <w:divBdr>
        <w:top w:val="none" w:sz="0" w:space="0" w:color="auto"/>
        <w:left w:val="none" w:sz="0" w:space="0" w:color="auto"/>
        <w:bottom w:val="none" w:sz="0" w:space="0" w:color="auto"/>
        <w:right w:val="none" w:sz="0" w:space="0" w:color="auto"/>
      </w:divBdr>
    </w:div>
    <w:div w:id="1459375009">
      <w:bodyDiv w:val="1"/>
      <w:marLeft w:val="0"/>
      <w:marRight w:val="0"/>
      <w:marTop w:val="0"/>
      <w:marBottom w:val="0"/>
      <w:divBdr>
        <w:top w:val="none" w:sz="0" w:space="0" w:color="auto"/>
        <w:left w:val="none" w:sz="0" w:space="0" w:color="auto"/>
        <w:bottom w:val="none" w:sz="0" w:space="0" w:color="auto"/>
        <w:right w:val="none" w:sz="0" w:space="0" w:color="auto"/>
      </w:divBdr>
    </w:div>
    <w:div w:id="1462529979">
      <w:bodyDiv w:val="1"/>
      <w:marLeft w:val="0"/>
      <w:marRight w:val="0"/>
      <w:marTop w:val="0"/>
      <w:marBottom w:val="0"/>
      <w:divBdr>
        <w:top w:val="none" w:sz="0" w:space="0" w:color="auto"/>
        <w:left w:val="none" w:sz="0" w:space="0" w:color="auto"/>
        <w:bottom w:val="none" w:sz="0" w:space="0" w:color="auto"/>
        <w:right w:val="none" w:sz="0" w:space="0" w:color="auto"/>
      </w:divBdr>
    </w:div>
    <w:div w:id="1472282695">
      <w:bodyDiv w:val="1"/>
      <w:marLeft w:val="0"/>
      <w:marRight w:val="0"/>
      <w:marTop w:val="0"/>
      <w:marBottom w:val="0"/>
      <w:divBdr>
        <w:top w:val="none" w:sz="0" w:space="0" w:color="auto"/>
        <w:left w:val="none" w:sz="0" w:space="0" w:color="auto"/>
        <w:bottom w:val="none" w:sz="0" w:space="0" w:color="auto"/>
        <w:right w:val="none" w:sz="0" w:space="0" w:color="auto"/>
      </w:divBdr>
    </w:div>
    <w:div w:id="1480268624">
      <w:bodyDiv w:val="1"/>
      <w:marLeft w:val="0"/>
      <w:marRight w:val="0"/>
      <w:marTop w:val="0"/>
      <w:marBottom w:val="0"/>
      <w:divBdr>
        <w:top w:val="none" w:sz="0" w:space="0" w:color="auto"/>
        <w:left w:val="none" w:sz="0" w:space="0" w:color="auto"/>
        <w:bottom w:val="none" w:sz="0" w:space="0" w:color="auto"/>
        <w:right w:val="none" w:sz="0" w:space="0" w:color="auto"/>
      </w:divBdr>
    </w:div>
    <w:div w:id="1486314789">
      <w:bodyDiv w:val="1"/>
      <w:marLeft w:val="0"/>
      <w:marRight w:val="0"/>
      <w:marTop w:val="0"/>
      <w:marBottom w:val="0"/>
      <w:divBdr>
        <w:top w:val="none" w:sz="0" w:space="0" w:color="auto"/>
        <w:left w:val="none" w:sz="0" w:space="0" w:color="auto"/>
        <w:bottom w:val="none" w:sz="0" w:space="0" w:color="auto"/>
        <w:right w:val="none" w:sz="0" w:space="0" w:color="auto"/>
      </w:divBdr>
    </w:div>
    <w:div w:id="1491168397">
      <w:bodyDiv w:val="1"/>
      <w:marLeft w:val="0"/>
      <w:marRight w:val="0"/>
      <w:marTop w:val="0"/>
      <w:marBottom w:val="0"/>
      <w:divBdr>
        <w:top w:val="none" w:sz="0" w:space="0" w:color="auto"/>
        <w:left w:val="none" w:sz="0" w:space="0" w:color="auto"/>
        <w:bottom w:val="none" w:sz="0" w:space="0" w:color="auto"/>
        <w:right w:val="none" w:sz="0" w:space="0" w:color="auto"/>
      </w:divBdr>
    </w:div>
    <w:div w:id="1492411152">
      <w:bodyDiv w:val="1"/>
      <w:marLeft w:val="0"/>
      <w:marRight w:val="0"/>
      <w:marTop w:val="0"/>
      <w:marBottom w:val="0"/>
      <w:divBdr>
        <w:top w:val="none" w:sz="0" w:space="0" w:color="auto"/>
        <w:left w:val="none" w:sz="0" w:space="0" w:color="auto"/>
        <w:bottom w:val="none" w:sz="0" w:space="0" w:color="auto"/>
        <w:right w:val="none" w:sz="0" w:space="0" w:color="auto"/>
      </w:divBdr>
    </w:div>
    <w:div w:id="1496188326">
      <w:bodyDiv w:val="1"/>
      <w:marLeft w:val="0"/>
      <w:marRight w:val="0"/>
      <w:marTop w:val="0"/>
      <w:marBottom w:val="0"/>
      <w:divBdr>
        <w:top w:val="none" w:sz="0" w:space="0" w:color="auto"/>
        <w:left w:val="none" w:sz="0" w:space="0" w:color="auto"/>
        <w:bottom w:val="none" w:sz="0" w:space="0" w:color="auto"/>
        <w:right w:val="none" w:sz="0" w:space="0" w:color="auto"/>
      </w:divBdr>
    </w:div>
    <w:div w:id="1500080226">
      <w:bodyDiv w:val="1"/>
      <w:marLeft w:val="0"/>
      <w:marRight w:val="0"/>
      <w:marTop w:val="0"/>
      <w:marBottom w:val="0"/>
      <w:divBdr>
        <w:top w:val="none" w:sz="0" w:space="0" w:color="auto"/>
        <w:left w:val="none" w:sz="0" w:space="0" w:color="auto"/>
        <w:bottom w:val="none" w:sz="0" w:space="0" w:color="auto"/>
        <w:right w:val="none" w:sz="0" w:space="0" w:color="auto"/>
      </w:divBdr>
    </w:div>
    <w:div w:id="1502312696">
      <w:bodyDiv w:val="1"/>
      <w:marLeft w:val="0"/>
      <w:marRight w:val="0"/>
      <w:marTop w:val="0"/>
      <w:marBottom w:val="0"/>
      <w:divBdr>
        <w:top w:val="none" w:sz="0" w:space="0" w:color="auto"/>
        <w:left w:val="none" w:sz="0" w:space="0" w:color="auto"/>
        <w:bottom w:val="none" w:sz="0" w:space="0" w:color="auto"/>
        <w:right w:val="none" w:sz="0" w:space="0" w:color="auto"/>
      </w:divBdr>
    </w:div>
    <w:div w:id="1504662556">
      <w:bodyDiv w:val="1"/>
      <w:marLeft w:val="0"/>
      <w:marRight w:val="0"/>
      <w:marTop w:val="0"/>
      <w:marBottom w:val="0"/>
      <w:divBdr>
        <w:top w:val="none" w:sz="0" w:space="0" w:color="auto"/>
        <w:left w:val="none" w:sz="0" w:space="0" w:color="auto"/>
        <w:bottom w:val="none" w:sz="0" w:space="0" w:color="auto"/>
        <w:right w:val="none" w:sz="0" w:space="0" w:color="auto"/>
      </w:divBdr>
    </w:div>
    <w:div w:id="1508978711">
      <w:bodyDiv w:val="1"/>
      <w:marLeft w:val="0"/>
      <w:marRight w:val="0"/>
      <w:marTop w:val="0"/>
      <w:marBottom w:val="0"/>
      <w:divBdr>
        <w:top w:val="none" w:sz="0" w:space="0" w:color="auto"/>
        <w:left w:val="none" w:sz="0" w:space="0" w:color="auto"/>
        <w:bottom w:val="none" w:sz="0" w:space="0" w:color="auto"/>
        <w:right w:val="none" w:sz="0" w:space="0" w:color="auto"/>
      </w:divBdr>
    </w:div>
    <w:div w:id="1515654958">
      <w:bodyDiv w:val="1"/>
      <w:marLeft w:val="0"/>
      <w:marRight w:val="0"/>
      <w:marTop w:val="0"/>
      <w:marBottom w:val="0"/>
      <w:divBdr>
        <w:top w:val="none" w:sz="0" w:space="0" w:color="auto"/>
        <w:left w:val="none" w:sz="0" w:space="0" w:color="auto"/>
        <w:bottom w:val="none" w:sz="0" w:space="0" w:color="auto"/>
        <w:right w:val="none" w:sz="0" w:space="0" w:color="auto"/>
      </w:divBdr>
    </w:div>
    <w:div w:id="1516192278">
      <w:bodyDiv w:val="1"/>
      <w:marLeft w:val="0"/>
      <w:marRight w:val="0"/>
      <w:marTop w:val="0"/>
      <w:marBottom w:val="0"/>
      <w:divBdr>
        <w:top w:val="none" w:sz="0" w:space="0" w:color="auto"/>
        <w:left w:val="none" w:sz="0" w:space="0" w:color="auto"/>
        <w:bottom w:val="none" w:sz="0" w:space="0" w:color="auto"/>
        <w:right w:val="none" w:sz="0" w:space="0" w:color="auto"/>
      </w:divBdr>
    </w:div>
    <w:div w:id="1521580205">
      <w:bodyDiv w:val="1"/>
      <w:marLeft w:val="0"/>
      <w:marRight w:val="0"/>
      <w:marTop w:val="0"/>
      <w:marBottom w:val="0"/>
      <w:divBdr>
        <w:top w:val="none" w:sz="0" w:space="0" w:color="auto"/>
        <w:left w:val="none" w:sz="0" w:space="0" w:color="auto"/>
        <w:bottom w:val="none" w:sz="0" w:space="0" w:color="auto"/>
        <w:right w:val="none" w:sz="0" w:space="0" w:color="auto"/>
      </w:divBdr>
    </w:div>
    <w:div w:id="1527713272">
      <w:bodyDiv w:val="1"/>
      <w:marLeft w:val="0"/>
      <w:marRight w:val="0"/>
      <w:marTop w:val="0"/>
      <w:marBottom w:val="0"/>
      <w:divBdr>
        <w:top w:val="none" w:sz="0" w:space="0" w:color="auto"/>
        <w:left w:val="none" w:sz="0" w:space="0" w:color="auto"/>
        <w:bottom w:val="none" w:sz="0" w:space="0" w:color="auto"/>
        <w:right w:val="none" w:sz="0" w:space="0" w:color="auto"/>
      </w:divBdr>
      <w:divsChild>
        <w:div w:id="1102340412">
          <w:marLeft w:val="0"/>
          <w:marRight w:val="0"/>
          <w:marTop w:val="0"/>
          <w:marBottom w:val="0"/>
          <w:divBdr>
            <w:top w:val="none" w:sz="0" w:space="0" w:color="auto"/>
            <w:left w:val="none" w:sz="0" w:space="0" w:color="auto"/>
            <w:bottom w:val="none" w:sz="0" w:space="0" w:color="auto"/>
            <w:right w:val="none" w:sz="0" w:space="0" w:color="auto"/>
          </w:divBdr>
          <w:divsChild>
            <w:div w:id="705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11378">
      <w:bodyDiv w:val="1"/>
      <w:marLeft w:val="0"/>
      <w:marRight w:val="0"/>
      <w:marTop w:val="0"/>
      <w:marBottom w:val="0"/>
      <w:divBdr>
        <w:top w:val="none" w:sz="0" w:space="0" w:color="auto"/>
        <w:left w:val="none" w:sz="0" w:space="0" w:color="auto"/>
        <w:bottom w:val="none" w:sz="0" w:space="0" w:color="auto"/>
        <w:right w:val="none" w:sz="0" w:space="0" w:color="auto"/>
      </w:divBdr>
    </w:div>
    <w:div w:id="1553423245">
      <w:bodyDiv w:val="1"/>
      <w:marLeft w:val="0"/>
      <w:marRight w:val="0"/>
      <w:marTop w:val="0"/>
      <w:marBottom w:val="0"/>
      <w:divBdr>
        <w:top w:val="none" w:sz="0" w:space="0" w:color="auto"/>
        <w:left w:val="none" w:sz="0" w:space="0" w:color="auto"/>
        <w:bottom w:val="none" w:sz="0" w:space="0" w:color="auto"/>
        <w:right w:val="none" w:sz="0" w:space="0" w:color="auto"/>
      </w:divBdr>
    </w:div>
    <w:div w:id="1557468740">
      <w:bodyDiv w:val="1"/>
      <w:marLeft w:val="0"/>
      <w:marRight w:val="0"/>
      <w:marTop w:val="0"/>
      <w:marBottom w:val="0"/>
      <w:divBdr>
        <w:top w:val="none" w:sz="0" w:space="0" w:color="auto"/>
        <w:left w:val="none" w:sz="0" w:space="0" w:color="auto"/>
        <w:bottom w:val="none" w:sz="0" w:space="0" w:color="auto"/>
        <w:right w:val="none" w:sz="0" w:space="0" w:color="auto"/>
      </w:divBdr>
    </w:div>
    <w:div w:id="1567454982">
      <w:bodyDiv w:val="1"/>
      <w:marLeft w:val="0"/>
      <w:marRight w:val="0"/>
      <w:marTop w:val="0"/>
      <w:marBottom w:val="0"/>
      <w:divBdr>
        <w:top w:val="none" w:sz="0" w:space="0" w:color="auto"/>
        <w:left w:val="none" w:sz="0" w:space="0" w:color="auto"/>
        <w:bottom w:val="none" w:sz="0" w:space="0" w:color="auto"/>
        <w:right w:val="none" w:sz="0" w:space="0" w:color="auto"/>
      </w:divBdr>
    </w:div>
    <w:div w:id="1571697650">
      <w:bodyDiv w:val="1"/>
      <w:marLeft w:val="0"/>
      <w:marRight w:val="0"/>
      <w:marTop w:val="0"/>
      <w:marBottom w:val="0"/>
      <w:divBdr>
        <w:top w:val="none" w:sz="0" w:space="0" w:color="auto"/>
        <w:left w:val="none" w:sz="0" w:space="0" w:color="auto"/>
        <w:bottom w:val="none" w:sz="0" w:space="0" w:color="auto"/>
        <w:right w:val="none" w:sz="0" w:space="0" w:color="auto"/>
      </w:divBdr>
    </w:div>
    <w:div w:id="1579749825">
      <w:bodyDiv w:val="1"/>
      <w:marLeft w:val="0"/>
      <w:marRight w:val="0"/>
      <w:marTop w:val="0"/>
      <w:marBottom w:val="0"/>
      <w:divBdr>
        <w:top w:val="none" w:sz="0" w:space="0" w:color="auto"/>
        <w:left w:val="none" w:sz="0" w:space="0" w:color="auto"/>
        <w:bottom w:val="none" w:sz="0" w:space="0" w:color="auto"/>
        <w:right w:val="none" w:sz="0" w:space="0" w:color="auto"/>
      </w:divBdr>
    </w:div>
    <w:div w:id="1624800089">
      <w:bodyDiv w:val="1"/>
      <w:marLeft w:val="0"/>
      <w:marRight w:val="0"/>
      <w:marTop w:val="0"/>
      <w:marBottom w:val="0"/>
      <w:divBdr>
        <w:top w:val="none" w:sz="0" w:space="0" w:color="auto"/>
        <w:left w:val="none" w:sz="0" w:space="0" w:color="auto"/>
        <w:bottom w:val="none" w:sz="0" w:space="0" w:color="auto"/>
        <w:right w:val="none" w:sz="0" w:space="0" w:color="auto"/>
      </w:divBdr>
      <w:divsChild>
        <w:div w:id="1483427781">
          <w:marLeft w:val="0"/>
          <w:marRight w:val="0"/>
          <w:marTop w:val="0"/>
          <w:marBottom w:val="0"/>
          <w:divBdr>
            <w:top w:val="none" w:sz="0" w:space="0" w:color="auto"/>
            <w:left w:val="none" w:sz="0" w:space="0" w:color="auto"/>
            <w:bottom w:val="none" w:sz="0" w:space="0" w:color="auto"/>
            <w:right w:val="none" w:sz="0" w:space="0" w:color="auto"/>
          </w:divBdr>
          <w:divsChild>
            <w:div w:id="41648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09710">
      <w:bodyDiv w:val="1"/>
      <w:marLeft w:val="0"/>
      <w:marRight w:val="0"/>
      <w:marTop w:val="0"/>
      <w:marBottom w:val="0"/>
      <w:divBdr>
        <w:top w:val="none" w:sz="0" w:space="0" w:color="auto"/>
        <w:left w:val="none" w:sz="0" w:space="0" w:color="auto"/>
        <w:bottom w:val="none" w:sz="0" w:space="0" w:color="auto"/>
        <w:right w:val="none" w:sz="0" w:space="0" w:color="auto"/>
      </w:divBdr>
    </w:div>
    <w:div w:id="1642076096">
      <w:bodyDiv w:val="1"/>
      <w:marLeft w:val="0"/>
      <w:marRight w:val="0"/>
      <w:marTop w:val="0"/>
      <w:marBottom w:val="0"/>
      <w:divBdr>
        <w:top w:val="none" w:sz="0" w:space="0" w:color="auto"/>
        <w:left w:val="none" w:sz="0" w:space="0" w:color="auto"/>
        <w:bottom w:val="none" w:sz="0" w:space="0" w:color="auto"/>
        <w:right w:val="none" w:sz="0" w:space="0" w:color="auto"/>
      </w:divBdr>
    </w:div>
    <w:div w:id="1654944152">
      <w:bodyDiv w:val="1"/>
      <w:marLeft w:val="0"/>
      <w:marRight w:val="0"/>
      <w:marTop w:val="0"/>
      <w:marBottom w:val="0"/>
      <w:divBdr>
        <w:top w:val="none" w:sz="0" w:space="0" w:color="auto"/>
        <w:left w:val="none" w:sz="0" w:space="0" w:color="auto"/>
        <w:bottom w:val="none" w:sz="0" w:space="0" w:color="auto"/>
        <w:right w:val="none" w:sz="0" w:space="0" w:color="auto"/>
      </w:divBdr>
    </w:div>
    <w:div w:id="1686638205">
      <w:bodyDiv w:val="1"/>
      <w:marLeft w:val="0"/>
      <w:marRight w:val="0"/>
      <w:marTop w:val="0"/>
      <w:marBottom w:val="0"/>
      <w:divBdr>
        <w:top w:val="none" w:sz="0" w:space="0" w:color="auto"/>
        <w:left w:val="none" w:sz="0" w:space="0" w:color="auto"/>
        <w:bottom w:val="none" w:sz="0" w:space="0" w:color="auto"/>
        <w:right w:val="none" w:sz="0" w:space="0" w:color="auto"/>
      </w:divBdr>
    </w:div>
    <w:div w:id="1701395850">
      <w:bodyDiv w:val="1"/>
      <w:marLeft w:val="0"/>
      <w:marRight w:val="0"/>
      <w:marTop w:val="0"/>
      <w:marBottom w:val="0"/>
      <w:divBdr>
        <w:top w:val="none" w:sz="0" w:space="0" w:color="auto"/>
        <w:left w:val="none" w:sz="0" w:space="0" w:color="auto"/>
        <w:bottom w:val="none" w:sz="0" w:space="0" w:color="auto"/>
        <w:right w:val="none" w:sz="0" w:space="0" w:color="auto"/>
      </w:divBdr>
    </w:div>
    <w:div w:id="1749695871">
      <w:bodyDiv w:val="1"/>
      <w:marLeft w:val="0"/>
      <w:marRight w:val="0"/>
      <w:marTop w:val="0"/>
      <w:marBottom w:val="0"/>
      <w:divBdr>
        <w:top w:val="none" w:sz="0" w:space="0" w:color="auto"/>
        <w:left w:val="none" w:sz="0" w:space="0" w:color="auto"/>
        <w:bottom w:val="none" w:sz="0" w:space="0" w:color="auto"/>
        <w:right w:val="none" w:sz="0" w:space="0" w:color="auto"/>
      </w:divBdr>
    </w:div>
    <w:div w:id="1757284501">
      <w:bodyDiv w:val="1"/>
      <w:marLeft w:val="0"/>
      <w:marRight w:val="0"/>
      <w:marTop w:val="0"/>
      <w:marBottom w:val="0"/>
      <w:divBdr>
        <w:top w:val="none" w:sz="0" w:space="0" w:color="auto"/>
        <w:left w:val="none" w:sz="0" w:space="0" w:color="auto"/>
        <w:bottom w:val="none" w:sz="0" w:space="0" w:color="auto"/>
        <w:right w:val="none" w:sz="0" w:space="0" w:color="auto"/>
      </w:divBdr>
    </w:div>
    <w:div w:id="1762798803">
      <w:bodyDiv w:val="1"/>
      <w:marLeft w:val="0"/>
      <w:marRight w:val="0"/>
      <w:marTop w:val="0"/>
      <w:marBottom w:val="0"/>
      <w:divBdr>
        <w:top w:val="none" w:sz="0" w:space="0" w:color="auto"/>
        <w:left w:val="none" w:sz="0" w:space="0" w:color="auto"/>
        <w:bottom w:val="none" w:sz="0" w:space="0" w:color="auto"/>
        <w:right w:val="none" w:sz="0" w:space="0" w:color="auto"/>
      </w:divBdr>
    </w:div>
    <w:div w:id="1772776494">
      <w:bodyDiv w:val="1"/>
      <w:marLeft w:val="0"/>
      <w:marRight w:val="0"/>
      <w:marTop w:val="0"/>
      <w:marBottom w:val="0"/>
      <w:divBdr>
        <w:top w:val="none" w:sz="0" w:space="0" w:color="auto"/>
        <w:left w:val="none" w:sz="0" w:space="0" w:color="auto"/>
        <w:bottom w:val="none" w:sz="0" w:space="0" w:color="auto"/>
        <w:right w:val="none" w:sz="0" w:space="0" w:color="auto"/>
      </w:divBdr>
    </w:div>
    <w:div w:id="1776901606">
      <w:bodyDiv w:val="1"/>
      <w:marLeft w:val="0"/>
      <w:marRight w:val="0"/>
      <w:marTop w:val="0"/>
      <w:marBottom w:val="0"/>
      <w:divBdr>
        <w:top w:val="none" w:sz="0" w:space="0" w:color="auto"/>
        <w:left w:val="none" w:sz="0" w:space="0" w:color="auto"/>
        <w:bottom w:val="none" w:sz="0" w:space="0" w:color="auto"/>
        <w:right w:val="none" w:sz="0" w:space="0" w:color="auto"/>
      </w:divBdr>
    </w:div>
    <w:div w:id="1806309624">
      <w:bodyDiv w:val="1"/>
      <w:marLeft w:val="0"/>
      <w:marRight w:val="0"/>
      <w:marTop w:val="0"/>
      <w:marBottom w:val="0"/>
      <w:divBdr>
        <w:top w:val="none" w:sz="0" w:space="0" w:color="auto"/>
        <w:left w:val="none" w:sz="0" w:space="0" w:color="auto"/>
        <w:bottom w:val="none" w:sz="0" w:space="0" w:color="auto"/>
        <w:right w:val="none" w:sz="0" w:space="0" w:color="auto"/>
      </w:divBdr>
    </w:div>
    <w:div w:id="1810785921">
      <w:bodyDiv w:val="1"/>
      <w:marLeft w:val="0"/>
      <w:marRight w:val="0"/>
      <w:marTop w:val="0"/>
      <w:marBottom w:val="0"/>
      <w:divBdr>
        <w:top w:val="none" w:sz="0" w:space="0" w:color="auto"/>
        <w:left w:val="none" w:sz="0" w:space="0" w:color="auto"/>
        <w:bottom w:val="none" w:sz="0" w:space="0" w:color="auto"/>
        <w:right w:val="none" w:sz="0" w:space="0" w:color="auto"/>
      </w:divBdr>
    </w:div>
    <w:div w:id="1811554045">
      <w:bodyDiv w:val="1"/>
      <w:marLeft w:val="0"/>
      <w:marRight w:val="0"/>
      <w:marTop w:val="0"/>
      <w:marBottom w:val="0"/>
      <w:divBdr>
        <w:top w:val="none" w:sz="0" w:space="0" w:color="auto"/>
        <w:left w:val="none" w:sz="0" w:space="0" w:color="auto"/>
        <w:bottom w:val="none" w:sz="0" w:space="0" w:color="auto"/>
        <w:right w:val="none" w:sz="0" w:space="0" w:color="auto"/>
      </w:divBdr>
      <w:divsChild>
        <w:div w:id="1815442329">
          <w:marLeft w:val="0"/>
          <w:marRight w:val="0"/>
          <w:marTop w:val="0"/>
          <w:marBottom w:val="0"/>
          <w:divBdr>
            <w:top w:val="none" w:sz="0" w:space="0" w:color="auto"/>
            <w:left w:val="none" w:sz="0" w:space="0" w:color="auto"/>
            <w:bottom w:val="none" w:sz="0" w:space="0" w:color="auto"/>
            <w:right w:val="none" w:sz="0" w:space="0" w:color="auto"/>
          </w:divBdr>
          <w:divsChild>
            <w:div w:id="563151341">
              <w:marLeft w:val="0"/>
              <w:marRight w:val="0"/>
              <w:marTop w:val="0"/>
              <w:marBottom w:val="0"/>
              <w:divBdr>
                <w:top w:val="none" w:sz="0" w:space="0" w:color="auto"/>
                <w:left w:val="none" w:sz="0" w:space="0" w:color="auto"/>
                <w:bottom w:val="none" w:sz="0" w:space="0" w:color="auto"/>
                <w:right w:val="none" w:sz="0" w:space="0" w:color="auto"/>
              </w:divBdr>
              <w:divsChild>
                <w:div w:id="706298849">
                  <w:marLeft w:val="0"/>
                  <w:marRight w:val="0"/>
                  <w:marTop w:val="0"/>
                  <w:marBottom w:val="0"/>
                  <w:divBdr>
                    <w:top w:val="single" w:sz="12" w:space="0" w:color="F89B1A"/>
                    <w:left w:val="single" w:sz="6" w:space="0" w:color="C8D4DB"/>
                    <w:bottom w:val="none" w:sz="0" w:space="0" w:color="auto"/>
                    <w:right w:val="single" w:sz="6" w:space="0" w:color="C8D4DB"/>
                  </w:divBdr>
                  <w:divsChild>
                    <w:div w:id="736437415">
                      <w:marLeft w:val="0"/>
                      <w:marRight w:val="0"/>
                      <w:marTop w:val="0"/>
                      <w:marBottom w:val="0"/>
                      <w:divBdr>
                        <w:top w:val="none" w:sz="0" w:space="0" w:color="auto"/>
                        <w:left w:val="none" w:sz="0" w:space="0" w:color="auto"/>
                        <w:bottom w:val="none" w:sz="0" w:space="0" w:color="auto"/>
                        <w:right w:val="none" w:sz="0" w:space="0" w:color="auto"/>
                      </w:divBdr>
                      <w:divsChild>
                        <w:div w:id="1763798231">
                          <w:marLeft w:val="0"/>
                          <w:marRight w:val="0"/>
                          <w:marTop w:val="0"/>
                          <w:marBottom w:val="0"/>
                          <w:divBdr>
                            <w:top w:val="none" w:sz="0" w:space="0" w:color="auto"/>
                            <w:left w:val="none" w:sz="0" w:space="0" w:color="auto"/>
                            <w:bottom w:val="none" w:sz="0" w:space="0" w:color="auto"/>
                            <w:right w:val="none" w:sz="0" w:space="0" w:color="auto"/>
                          </w:divBdr>
                          <w:divsChild>
                            <w:div w:id="1076440487">
                              <w:marLeft w:val="0"/>
                              <w:marRight w:val="225"/>
                              <w:marTop w:val="0"/>
                              <w:marBottom w:val="0"/>
                              <w:divBdr>
                                <w:top w:val="none" w:sz="0" w:space="0" w:color="auto"/>
                                <w:left w:val="none" w:sz="0" w:space="0" w:color="auto"/>
                                <w:bottom w:val="none" w:sz="0" w:space="0" w:color="auto"/>
                                <w:right w:val="none" w:sz="0" w:space="0" w:color="auto"/>
                              </w:divBdr>
                              <w:divsChild>
                                <w:div w:id="447967091">
                                  <w:marLeft w:val="0"/>
                                  <w:marRight w:val="0"/>
                                  <w:marTop w:val="0"/>
                                  <w:marBottom w:val="0"/>
                                  <w:divBdr>
                                    <w:top w:val="none" w:sz="0" w:space="0" w:color="auto"/>
                                    <w:left w:val="none" w:sz="0" w:space="0" w:color="auto"/>
                                    <w:bottom w:val="none" w:sz="0" w:space="0" w:color="auto"/>
                                    <w:right w:val="none" w:sz="0" w:space="0" w:color="auto"/>
                                  </w:divBdr>
                                  <w:divsChild>
                                    <w:div w:id="1409157515">
                                      <w:marLeft w:val="0"/>
                                      <w:marRight w:val="0"/>
                                      <w:marTop w:val="0"/>
                                      <w:marBottom w:val="0"/>
                                      <w:divBdr>
                                        <w:top w:val="none" w:sz="0" w:space="0" w:color="auto"/>
                                        <w:left w:val="none" w:sz="0" w:space="0" w:color="auto"/>
                                        <w:bottom w:val="none" w:sz="0" w:space="0" w:color="auto"/>
                                        <w:right w:val="none" w:sz="0" w:space="0" w:color="auto"/>
                                      </w:divBdr>
                                      <w:divsChild>
                                        <w:div w:id="1120731251">
                                          <w:marLeft w:val="0"/>
                                          <w:marRight w:val="0"/>
                                          <w:marTop w:val="0"/>
                                          <w:marBottom w:val="0"/>
                                          <w:divBdr>
                                            <w:top w:val="none" w:sz="0" w:space="0" w:color="auto"/>
                                            <w:left w:val="none" w:sz="0" w:space="0" w:color="auto"/>
                                            <w:bottom w:val="none" w:sz="0" w:space="0" w:color="auto"/>
                                            <w:right w:val="none" w:sz="0" w:space="0" w:color="auto"/>
                                          </w:divBdr>
                                          <w:divsChild>
                                            <w:div w:id="218787357">
                                              <w:marLeft w:val="0"/>
                                              <w:marRight w:val="0"/>
                                              <w:marTop w:val="0"/>
                                              <w:marBottom w:val="0"/>
                                              <w:divBdr>
                                                <w:top w:val="none" w:sz="0" w:space="0" w:color="auto"/>
                                                <w:left w:val="single" w:sz="2" w:space="11" w:color="FAE3C4"/>
                                                <w:bottom w:val="none" w:sz="0" w:space="0" w:color="auto"/>
                                                <w:right w:val="none" w:sz="0" w:space="0" w:color="auto"/>
                                              </w:divBdr>
                                              <w:divsChild>
                                                <w:div w:id="1708068962">
                                                  <w:marLeft w:val="0"/>
                                                  <w:marRight w:val="0"/>
                                                  <w:marTop w:val="0"/>
                                                  <w:marBottom w:val="0"/>
                                                  <w:divBdr>
                                                    <w:top w:val="none" w:sz="0" w:space="0" w:color="auto"/>
                                                    <w:left w:val="none" w:sz="0" w:space="0" w:color="auto"/>
                                                    <w:bottom w:val="none" w:sz="0" w:space="0" w:color="auto"/>
                                                    <w:right w:val="none" w:sz="0" w:space="0" w:color="auto"/>
                                                  </w:divBdr>
                                                  <w:divsChild>
                                                    <w:div w:id="528296338">
                                                      <w:marLeft w:val="0"/>
                                                      <w:marRight w:val="0"/>
                                                      <w:marTop w:val="0"/>
                                                      <w:marBottom w:val="0"/>
                                                      <w:divBdr>
                                                        <w:top w:val="single" w:sz="24" w:space="0" w:color="D0CDCD"/>
                                                        <w:left w:val="single" w:sz="24" w:space="0" w:color="D0CDCD"/>
                                                        <w:bottom w:val="single" w:sz="24" w:space="0" w:color="D0CDCD"/>
                                                        <w:right w:val="single" w:sz="24" w:space="0" w:color="D0CDCD"/>
                                                      </w:divBdr>
                                                      <w:divsChild>
                                                        <w:div w:id="842742719">
                                                          <w:marLeft w:val="0"/>
                                                          <w:marRight w:val="0"/>
                                                          <w:marTop w:val="0"/>
                                                          <w:marBottom w:val="0"/>
                                                          <w:divBdr>
                                                            <w:top w:val="none" w:sz="0" w:space="0" w:color="auto"/>
                                                            <w:left w:val="none" w:sz="0" w:space="0" w:color="auto"/>
                                                            <w:bottom w:val="none" w:sz="0" w:space="0" w:color="auto"/>
                                                            <w:right w:val="none" w:sz="0" w:space="0" w:color="auto"/>
                                                          </w:divBdr>
                                                          <w:divsChild>
                                                            <w:div w:id="73951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636932">
                                              <w:marLeft w:val="0"/>
                                              <w:marRight w:val="0"/>
                                              <w:marTop w:val="0"/>
                                              <w:marBottom w:val="0"/>
                                              <w:divBdr>
                                                <w:top w:val="none" w:sz="0" w:space="0" w:color="auto"/>
                                                <w:left w:val="none" w:sz="0" w:space="0" w:color="auto"/>
                                                <w:bottom w:val="none" w:sz="0" w:space="0" w:color="auto"/>
                                                <w:right w:val="none" w:sz="0" w:space="0" w:color="auto"/>
                                              </w:divBdr>
                                              <w:divsChild>
                                                <w:div w:id="218176740">
                                                  <w:marLeft w:val="0"/>
                                                  <w:marRight w:val="0"/>
                                                  <w:marTop w:val="0"/>
                                                  <w:marBottom w:val="0"/>
                                                  <w:divBdr>
                                                    <w:top w:val="none" w:sz="0" w:space="0" w:color="auto"/>
                                                    <w:left w:val="none" w:sz="0" w:space="0" w:color="auto"/>
                                                    <w:bottom w:val="none" w:sz="0" w:space="0" w:color="auto"/>
                                                    <w:right w:val="none" w:sz="0" w:space="0" w:color="auto"/>
                                                  </w:divBdr>
                                                  <w:divsChild>
                                                    <w:div w:id="1589464210">
                                                      <w:marLeft w:val="0"/>
                                                      <w:marRight w:val="0"/>
                                                      <w:marTop w:val="0"/>
                                                      <w:marBottom w:val="0"/>
                                                      <w:divBdr>
                                                        <w:top w:val="single" w:sz="12" w:space="0" w:color="F89B1A"/>
                                                        <w:left w:val="single" w:sz="6" w:space="0" w:color="C8D4DB"/>
                                                        <w:bottom w:val="none" w:sz="0" w:space="0" w:color="auto"/>
                                                        <w:right w:val="single" w:sz="6" w:space="0" w:color="C8D4DB"/>
                                                      </w:divBdr>
                                                      <w:divsChild>
                                                        <w:div w:id="1760252022">
                                                          <w:marLeft w:val="0"/>
                                                          <w:marRight w:val="0"/>
                                                          <w:marTop w:val="0"/>
                                                          <w:marBottom w:val="0"/>
                                                          <w:divBdr>
                                                            <w:top w:val="none" w:sz="0" w:space="0" w:color="auto"/>
                                                            <w:left w:val="none" w:sz="0" w:space="0" w:color="auto"/>
                                                            <w:bottom w:val="none" w:sz="0" w:space="0" w:color="auto"/>
                                                            <w:right w:val="none" w:sz="0" w:space="0" w:color="auto"/>
                                                          </w:divBdr>
                                                        </w:div>
                                                        <w:div w:id="2068723682">
                                                          <w:marLeft w:val="0"/>
                                                          <w:marRight w:val="0"/>
                                                          <w:marTop w:val="0"/>
                                                          <w:marBottom w:val="0"/>
                                                          <w:divBdr>
                                                            <w:top w:val="none" w:sz="0" w:space="0" w:color="auto"/>
                                                            <w:left w:val="none" w:sz="0" w:space="0" w:color="auto"/>
                                                            <w:bottom w:val="none" w:sz="0" w:space="0" w:color="auto"/>
                                                            <w:right w:val="none" w:sz="0" w:space="0" w:color="auto"/>
                                                          </w:divBdr>
                                                          <w:divsChild>
                                                            <w:div w:id="1124423646">
                                                              <w:marLeft w:val="0"/>
                                                              <w:marRight w:val="0"/>
                                                              <w:marTop w:val="0"/>
                                                              <w:marBottom w:val="0"/>
                                                              <w:divBdr>
                                                                <w:top w:val="none" w:sz="0" w:space="0" w:color="auto"/>
                                                                <w:left w:val="none" w:sz="0" w:space="0" w:color="auto"/>
                                                                <w:bottom w:val="none" w:sz="0" w:space="0" w:color="auto"/>
                                                                <w:right w:val="none" w:sz="0" w:space="0" w:color="auto"/>
                                                              </w:divBdr>
                                                              <w:divsChild>
                                                                <w:div w:id="401487067">
                                                                  <w:marLeft w:val="0"/>
                                                                  <w:marRight w:val="225"/>
                                                                  <w:marTop w:val="0"/>
                                                                  <w:marBottom w:val="0"/>
                                                                  <w:divBdr>
                                                                    <w:top w:val="none" w:sz="0" w:space="0" w:color="auto"/>
                                                                    <w:left w:val="none" w:sz="0" w:space="0" w:color="auto"/>
                                                                    <w:bottom w:val="none" w:sz="0" w:space="0" w:color="auto"/>
                                                                    <w:right w:val="none" w:sz="0" w:space="0" w:color="auto"/>
                                                                  </w:divBdr>
                                                                  <w:divsChild>
                                                                    <w:div w:id="1291285536">
                                                                      <w:marLeft w:val="0"/>
                                                                      <w:marRight w:val="0"/>
                                                                      <w:marTop w:val="0"/>
                                                                      <w:marBottom w:val="0"/>
                                                                      <w:divBdr>
                                                                        <w:top w:val="none" w:sz="0" w:space="0" w:color="auto"/>
                                                                        <w:left w:val="none" w:sz="0" w:space="0" w:color="auto"/>
                                                                        <w:bottom w:val="none" w:sz="0" w:space="0" w:color="auto"/>
                                                                        <w:right w:val="none" w:sz="0" w:space="0" w:color="auto"/>
                                                                      </w:divBdr>
                                                                      <w:divsChild>
                                                                        <w:div w:id="1939681682">
                                                                          <w:marLeft w:val="0"/>
                                                                          <w:marRight w:val="0"/>
                                                                          <w:marTop w:val="0"/>
                                                                          <w:marBottom w:val="0"/>
                                                                          <w:divBdr>
                                                                            <w:top w:val="none" w:sz="0" w:space="0" w:color="auto"/>
                                                                            <w:left w:val="none" w:sz="0" w:space="0" w:color="auto"/>
                                                                            <w:bottom w:val="none" w:sz="0" w:space="0" w:color="auto"/>
                                                                            <w:right w:val="none" w:sz="0" w:space="0" w:color="auto"/>
                                                                          </w:divBdr>
                                                                          <w:divsChild>
                                                                            <w:div w:id="1956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3038111">
      <w:bodyDiv w:val="1"/>
      <w:marLeft w:val="0"/>
      <w:marRight w:val="0"/>
      <w:marTop w:val="0"/>
      <w:marBottom w:val="0"/>
      <w:divBdr>
        <w:top w:val="none" w:sz="0" w:space="0" w:color="auto"/>
        <w:left w:val="none" w:sz="0" w:space="0" w:color="auto"/>
        <w:bottom w:val="none" w:sz="0" w:space="0" w:color="auto"/>
        <w:right w:val="none" w:sz="0" w:space="0" w:color="auto"/>
      </w:divBdr>
    </w:div>
    <w:div w:id="1827476079">
      <w:bodyDiv w:val="1"/>
      <w:marLeft w:val="0"/>
      <w:marRight w:val="0"/>
      <w:marTop w:val="0"/>
      <w:marBottom w:val="0"/>
      <w:divBdr>
        <w:top w:val="none" w:sz="0" w:space="0" w:color="auto"/>
        <w:left w:val="none" w:sz="0" w:space="0" w:color="auto"/>
        <w:bottom w:val="none" w:sz="0" w:space="0" w:color="auto"/>
        <w:right w:val="none" w:sz="0" w:space="0" w:color="auto"/>
      </w:divBdr>
    </w:div>
    <w:div w:id="1853568251">
      <w:bodyDiv w:val="1"/>
      <w:marLeft w:val="0"/>
      <w:marRight w:val="0"/>
      <w:marTop w:val="0"/>
      <w:marBottom w:val="0"/>
      <w:divBdr>
        <w:top w:val="none" w:sz="0" w:space="0" w:color="auto"/>
        <w:left w:val="none" w:sz="0" w:space="0" w:color="auto"/>
        <w:bottom w:val="none" w:sz="0" w:space="0" w:color="auto"/>
        <w:right w:val="none" w:sz="0" w:space="0" w:color="auto"/>
      </w:divBdr>
    </w:div>
    <w:div w:id="1860042984">
      <w:bodyDiv w:val="1"/>
      <w:marLeft w:val="0"/>
      <w:marRight w:val="0"/>
      <w:marTop w:val="0"/>
      <w:marBottom w:val="0"/>
      <w:divBdr>
        <w:top w:val="none" w:sz="0" w:space="0" w:color="auto"/>
        <w:left w:val="none" w:sz="0" w:space="0" w:color="auto"/>
        <w:bottom w:val="none" w:sz="0" w:space="0" w:color="auto"/>
        <w:right w:val="none" w:sz="0" w:space="0" w:color="auto"/>
      </w:divBdr>
    </w:div>
    <w:div w:id="1868374140">
      <w:bodyDiv w:val="1"/>
      <w:marLeft w:val="0"/>
      <w:marRight w:val="0"/>
      <w:marTop w:val="0"/>
      <w:marBottom w:val="0"/>
      <w:divBdr>
        <w:top w:val="none" w:sz="0" w:space="0" w:color="auto"/>
        <w:left w:val="none" w:sz="0" w:space="0" w:color="auto"/>
        <w:bottom w:val="none" w:sz="0" w:space="0" w:color="auto"/>
        <w:right w:val="none" w:sz="0" w:space="0" w:color="auto"/>
      </w:divBdr>
    </w:div>
    <w:div w:id="1885822378">
      <w:bodyDiv w:val="1"/>
      <w:marLeft w:val="0"/>
      <w:marRight w:val="0"/>
      <w:marTop w:val="0"/>
      <w:marBottom w:val="0"/>
      <w:divBdr>
        <w:top w:val="none" w:sz="0" w:space="0" w:color="auto"/>
        <w:left w:val="none" w:sz="0" w:space="0" w:color="auto"/>
        <w:bottom w:val="none" w:sz="0" w:space="0" w:color="auto"/>
        <w:right w:val="none" w:sz="0" w:space="0" w:color="auto"/>
      </w:divBdr>
    </w:div>
    <w:div w:id="1889299411">
      <w:bodyDiv w:val="1"/>
      <w:marLeft w:val="0"/>
      <w:marRight w:val="0"/>
      <w:marTop w:val="0"/>
      <w:marBottom w:val="0"/>
      <w:divBdr>
        <w:top w:val="none" w:sz="0" w:space="0" w:color="auto"/>
        <w:left w:val="none" w:sz="0" w:space="0" w:color="auto"/>
        <w:bottom w:val="none" w:sz="0" w:space="0" w:color="auto"/>
        <w:right w:val="none" w:sz="0" w:space="0" w:color="auto"/>
      </w:divBdr>
    </w:div>
    <w:div w:id="1904370755">
      <w:bodyDiv w:val="1"/>
      <w:marLeft w:val="0"/>
      <w:marRight w:val="0"/>
      <w:marTop w:val="0"/>
      <w:marBottom w:val="0"/>
      <w:divBdr>
        <w:top w:val="none" w:sz="0" w:space="0" w:color="auto"/>
        <w:left w:val="none" w:sz="0" w:space="0" w:color="auto"/>
        <w:bottom w:val="none" w:sz="0" w:space="0" w:color="auto"/>
        <w:right w:val="none" w:sz="0" w:space="0" w:color="auto"/>
      </w:divBdr>
    </w:div>
    <w:div w:id="1907062525">
      <w:bodyDiv w:val="1"/>
      <w:marLeft w:val="0"/>
      <w:marRight w:val="0"/>
      <w:marTop w:val="0"/>
      <w:marBottom w:val="0"/>
      <w:divBdr>
        <w:top w:val="none" w:sz="0" w:space="0" w:color="auto"/>
        <w:left w:val="none" w:sz="0" w:space="0" w:color="auto"/>
        <w:bottom w:val="none" w:sz="0" w:space="0" w:color="auto"/>
        <w:right w:val="none" w:sz="0" w:space="0" w:color="auto"/>
      </w:divBdr>
      <w:divsChild>
        <w:div w:id="2127042965">
          <w:marLeft w:val="0"/>
          <w:marRight w:val="0"/>
          <w:marTop w:val="0"/>
          <w:marBottom w:val="0"/>
          <w:divBdr>
            <w:top w:val="none" w:sz="0" w:space="0" w:color="auto"/>
            <w:left w:val="none" w:sz="0" w:space="0" w:color="auto"/>
            <w:bottom w:val="none" w:sz="0" w:space="0" w:color="auto"/>
            <w:right w:val="none" w:sz="0" w:space="0" w:color="auto"/>
          </w:divBdr>
          <w:divsChild>
            <w:div w:id="54502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96002">
      <w:bodyDiv w:val="1"/>
      <w:marLeft w:val="0"/>
      <w:marRight w:val="0"/>
      <w:marTop w:val="0"/>
      <w:marBottom w:val="0"/>
      <w:divBdr>
        <w:top w:val="none" w:sz="0" w:space="0" w:color="auto"/>
        <w:left w:val="none" w:sz="0" w:space="0" w:color="auto"/>
        <w:bottom w:val="none" w:sz="0" w:space="0" w:color="auto"/>
        <w:right w:val="none" w:sz="0" w:space="0" w:color="auto"/>
      </w:divBdr>
    </w:div>
    <w:div w:id="1909029710">
      <w:bodyDiv w:val="1"/>
      <w:marLeft w:val="0"/>
      <w:marRight w:val="0"/>
      <w:marTop w:val="0"/>
      <w:marBottom w:val="0"/>
      <w:divBdr>
        <w:top w:val="none" w:sz="0" w:space="0" w:color="auto"/>
        <w:left w:val="none" w:sz="0" w:space="0" w:color="auto"/>
        <w:bottom w:val="none" w:sz="0" w:space="0" w:color="auto"/>
        <w:right w:val="none" w:sz="0" w:space="0" w:color="auto"/>
      </w:divBdr>
    </w:div>
    <w:div w:id="1912081641">
      <w:bodyDiv w:val="1"/>
      <w:marLeft w:val="0"/>
      <w:marRight w:val="0"/>
      <w:marTop w:val="0"/>
      <w:marBottom w:val="0"/>
      <w:divBdr>
        <w:top w:val="none" w:sz="0" w:space="0" w:color="auto"/>
        <w:left w:val="none" w:sz="0" w:space="0" w:color="auto"/>
        <w:bottom w:val="none" w:sz="0" w:space="0" w:color="auto"/>
        <w:right w:val="none" w:sz="0" w:space="0" w:color="auto"/>
      </w:divBdr>
    </w:div>
    <w:div w:id="1929580472">
      <w:bodyDiv w:val="1"/>
      <w:marLeft w:val="0"/>
      <w:marRight w:val="0"/>
      <w:marTop w:val="0"/>
      <w:marBottom w:val="0"/>
      <w:divBdr>
        <w:top w:val="none" w:sz="0" w:space="0" w:color="auto"/>
        <w:left w:val="none" w:sz="0" w:space="0" w:color="auto"/>
        <w:bottom w:val="none" w:sz="0" w:space="0" w:color="auto"/>
        <w:right w:val="none" w:sz="0" w:space="0" w:color="auto"/>
      </w:divBdr>
    </w:div>
    <w:div w:id="1934390845">
      <w:bodyDiv w:val="1"/>
      <w:marLeft w:val="0"/>
      <w:marRight w:val="0"/>
      <w:marTop w:val="0"/>
      <w:marBottom w:val="0"/>
      <w:divBdr>
        <w:top w:val="none" w:sz="0" w:space="0" w:color="auto"/>
        <w:left w:val="none" w:sz="0" w:space="0" w:color="auto"/>
        <w:bottom w:val="none" w:sz="0" w:space="0" w:color="auto"/>
        <w:right w:val="none" w:sz="0" w:space="0" w:color="auto"/>
      </w:divBdr>
    </w:div>
    <w:div w:id="1939898299">
      <w:bodyDiv w:val="1"/>
      <w:marLeft w:val="0"/>
      <w:marRight w:val="0"/>
      <w:marTop w:val="0"/>
      <w:marBottom w:val="0"/>
      <w:divBdr>
        <w:top w:val="none" w:sz="0" w:space="0" w:color="auto"/>
        <w:left w:val="none" w:sz="0" w:space="0" w:color="auto"/>
        <w:bottom w:val="none" w:sz="0" w:space="0" w:color="auto"/>
        <w:right w:val="none" w:sz="0" w:space="0" w:color="auto"/>
      </w:divBdr>
    </w:div>
    <w:div w:id="1940600620">
      <w:bodyDiv w:val="1"/>
      <w:marLeft w:val="0"/>
      <w:marRight w:val="0"/>
      <w:marTop w:val="0"/>
      <w:marBottom w:val="0"/>
      <w:divBdr>
        <w:top w:val="none" w:sz="0" w:space="0" w:color="auto"/>
        <w:left w:val="none" w:sz="0" w:space="0" w:color="auto"/>
        <w:bottom w:val="none" w:sz="0" w:space="0" w:color="auto"/>
        <w:right w:val="none" w:sz="0" w:space="0" w:color="auto"/>
      </w:divBdr>
    </w:div>
    <w:div w:id="1940674053">
      <w:bodyDiv w:val="1"/>
      <w:marLeft w:val="0"/>
      <w:marRight w:val="0"/>
      <w:marTop w:val="0"/>
      <w:marBottom w:val="0"/>
      <w:divBdr>
        <w:top w:val="none" w:sz="0" w:space="0" w:color="auto"/>
        <w:left w:val="none" w:sz="0" w:space="0" w:color="auto"/>
        <w:bottom w:val="none" w:sz="0" w:space="0" w:color="auto"/>
        <w:right w:val="none" w:sz="0" w:space="0" w:color="auto"/>
      </w:divBdr>
    </w:div>
    <w:div w:id="1945110182">
      <w:bodyDiv w:val="1"/>
      <w:marLeft w:val="0"/>
      <w:marRight w:val="0"/>
      <w:marTop w:val="0"/>
      <w:marBottom w:val="0"/>
      <w:divBdr>
        <w:top w:val="none" w:sz="0" w:space="0" w:color="auto"/>
        <w:left w:val="none" w:sz="0" w:space="0" w:color="auto"/>
        <w:bottom w:val="none" w:sz="0" w:space="0" w:color="auto"/>
        <w:right w:val="none" w:sz="0" w:space="0" w:color="auto"/>
      </w:divBdr>
    </w:div>
    <w:div w:id="1947271752">
      <w:bodyDiv w:val="1"/>
      <w:marLeft w:val="0"/>
      <w:marRight w:val="0"/>
      <w:marTop w:val="0"/>
      <w:marBottom w:val="0"/>
      <w:divBdr>
        <w:top w:val="none" w:sz="0" w:space="0" w:color="auto"/>
        <w:left w:val="none" w:sz="0" w:space="0" w:color="auto"/>
        <w:bottom w:val="none" w:sz="0" w:space="0" w:color="auto"/>
        <w:right w:val="none" w:sz="0" w:space="0" w:color="auto"/>
      </w:divBdr>
    </w:div>
    <w:div w:id="1956013068">
      <w:bodyDiv w:val="1"/>
      <w:marLeft w:val="0"/>
      <w:marRight w:val="0"/>
      <w:marTop w:val="0"/>
      <w:marBottom w:val="0"/>
      <w:divBdr>
        <w:top w:val="none" w:sz="0" w:space="0" w:color="auto"/>
        <w:left w:val="none" w:sz="0" w:space="0" w:color="auto"/>
        <w:bottom w:val="none" w:sz="0" w:space="0" w:color="auto"/>
        <w:right w:val="none" w:sz="0" w:space="0" w:color="auto"/>
      </w:divBdr>
    </w:div>
    <w:div w:id="1969236629">
      <w:bodyDiv w:val="1"/>
      <w:marLeft w:val="0"/>
      <w:marRight w:val="0"/>
      <w:marTop w:val="0"/>
      <w:marBottom w:val="0"/>
      <w:divBdr>
        <w:top w:val="none" w:sz="0" w:space="0" w:color="auto"/>
        <w:left w:val="none" w:sz="0" w:space="0" w:color="auto"/>
        <w:bottom w:val="none" w:sz="0" w:space="0" w:color="auto"/>
        <w:right w:val="none" w:sz="0" w:space="0" w:color="auto"/>
      </w:divBdr>
    </w:div>
    <w:div w:id="1976644303">
      <w:bodyDiv w:val="1"/>
      <w:marLeft w:val="0"/>
      <w:marRight w:val="0"/>
      <w:marTop w:val="0"/>
      <w:marBottom w:val="0"/>
      <w:divBdr>
        <w:top w:val="none" w:sz="0" w:space="0" w:color="auto"/>
        <w:left w:val="none" w:sz="0" w:space="0" w:color="auto"/>
        <w:bottom w:val="none" w:sz="0" w:space="0" w:color="auto"/>
        <w:right w:val="none" w:sz="0" w:space="0" w:color="auto"/>
      </w:divBdr>
    </w:div>
    <w:div w:id="1997758697">
      <w:bodyDiv w:val="1"/>
      <w:marLeft w:val="0"/>
      <w:marRight w:val="0"/>
      <w:marTop w:val="0"/>
      <w:marBottom w:val="0"/>
      <w:divBdr>
        <w:top w:val="none" w:sz="0" w:space="0" w:color="auto"/>
        <w:left w:val="none" w:sz="0" w:space="0" w:color="auto"/>
        <w:bottom w:val="none" w:sz="0" w:space="0" w:color="auto"/>
        <w:right w:val="none" w:sz="0" w:space="0" w:color="auto"/>
      </w:divBdr>
    </w:div>
    <w:div w:id="2013293333">
      <w:bodyDiv w:val="1"/>
      <w:marLeft w:val="0"/>
      <w:marRight w:val="0"/>
      <w:marTop w:val="0"/>
      <w:marBottom w:val="0"/>
      <w:divBdr>
        <w:top w:val="none" w:sz="0" w:space="0" w:color="auto"/>
        <w:left w:val="none" w:sz="0" w:space="0" w:color="auto"/>
        <w:bottom w:val="none" w:sz="0" w:space="0" w:color="auto"/>
        <w:right w:val="none" w:sz="0" w:space="0" w:color="auto"/>
      </w:divBdr>
    </w:div>
    <w:div w:id="2015916797">
      <w:bodyDiv w:val="1"/>
      <w:marLeft w:val="0"/>
      <w:marRight w:val="0"/>
      <w:marTop w:val="0"/>
      <w:marBottom w:val="0"/>
      <w:divBdr>
        <w:top w:val="none" w:sz="0" w:space="0" w:color="auto"/>
        <w:left w:val="none" w:sz="0" w:space="0" w:color="auto"/>
        <w:bottom w:val="none" w:sz="0" w:space="0" w:color="auto"/>
        <w:right w:val="none" w:sz="0" w:space="0" w:color="auto"/>
      </w:divBdr>
    </w:div>
    <w:div w:id="2032030710">
      <w:bodyDiv w:val="1"/>
      <w:marLeft w:val="0"/>
      <w:marRight w:val="0"/>
      <w:marTop w:val="0"/>
      <w:marBottom w:val="0"/>
      <w:divBdr>
        <w:top w:val="none" w:sz="0" w:space="0" w:color="auto"/>
        <w:left w:val="none" w:sz="0" w:space="0" w:color="auto"/>
        <w:bottom w:val="none" w:sz="0" w:space="0" w:color="auto"/>
        <w:right w:val="none" w:sz="0" w:space="0" w:color="auto"/>
      </w:divBdr>
    </w:div>
    <w:div w:id="2060353454">
      <w:bodyDiv w:val="1"/>
      <w:marLeft w:val="0"/>
      <w:marRight w:val="0"/>
      <w:marTop w:val="0"/>
      <w:marBottom w:val="0"/>
      <w:divBdr>
        <w:top w:val="none" w:sz="0" w:space="0" w:color="auto"/>
        <w:left w:val="none" w:sz="0" w:space="0" w:color="auto"/>
        <w:bottom w:val="none" w:sz="0" w:space="0" w:color="auto"/>
        <w:right w:val="none" w:sz="0" w:space="0" w:color="auto"/>
      </w:divBdr>
      <w:divsChild>
        <w:div w:id="494759370">
          <w:marLeft w:val="0"/>
          <w:marRight w:val="0"/>
          <w:marTop w:val="0"/>
          <w:marBottom w:val="0"/>
          <w:divBdr>
            <w:top w:val="none" w:sz="0" w:space="0" w:color="auto"/>
            <w:left w:val="none" w:sz="0" w:space="0" w:color="auto"/>
            <w:bottom w:val="none" w:sz="0" w:space="0" w:color="auto"/>
            <w:right w:val="none" w:sz="0" w:space="0" w:color="auto"/>
          </w:divBdr>
          <w:divsChild>
            <w:div w:id="18926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5248">
      <w:bodyDiv w:val="1"/>
      <w:marLeft w:val="0"/>
      <w:marRight w:val="0"/>
      <w:marTop w:val="0"/>
      <w:marBottom w:val="0"/>
      <w:divBdr>
        <w:top w:val="none" w:sz="0" w:space="0" w:color="auto"/>
        <w:left w:val="none" w:sz="0" w:space="0" w:color="auto"/>
        <w:bottom w:val="none" w:sz="0" w:space="0" w:color="auto"/>
        <w:right w:val="none" w:sz="0" w:space="0" w:color="auto"/>
      </w:divBdr>
    </w:div>
    <w:div w:id="2072582772">
      <w:bodyDiv w:val="1"/>
      <w:marLeft w:val="0"/>
      <w:marRight w:val="0"/>
      <w:marTop w:val="0"/>
      <w:marBottom w:val="0"/>
      <w:divBdr>
        <w:top w:val="none" w:sz="0" w:space="0" w:color="auto"/>
        <w:left w:val="none" w:sz="0" w:space="0" w:color="auto"/>
        <w:bottom w:val="none" w:sz="0" w:space="0" w:color="auto"/>
        <w:right w:val="none" w:sz="0" w:space="0" w:color="auto"/>
      </w:divBdr>
    </w:div>
    <w:div w:id="2085912137">
      <w:bodyDiv w:val="1"/>
      <w:marLeft w:val="0"/>
      <w:marRight w:val="0"/>
      <w:marTop w:val="0"/>
      <w:marBottom w:val="0"/>
      <w:divBdr>
        <w:top w:val="none" w:sz="0" w:space="0" w:color="auto"/>
        <w:left w:val="none" w:sz="0" w:space="0" w:color="auto"/>
        <w:bottom w:val="none" w:sz="0" w:space="0" w:color="auto"/>
        <w:right w:val="none" w:sz="0" w:space="0" w:color="auto"/>
      </w:divBdr>
    </w:div>
    <w:div w:id="2086603504">
      <w:bodyDiv w:val="1"/>
      <w:marLeft w:val="0"/>
      <w:marRight w:val="0"/>
      <w:marTop w:val="0"/>
      <w:marBottom w:val="0"/>
      <w:divBdr>
        <w:top w:val="none" w:sz="0" w:space="0" w:color="auto"/>
        <w:left w:val="none" w:sz="0" w:space="0" w:color="auto"/>
        <w:bottom w:val="none" w:sz="0" w:space="0" w:color="auto"/>
        <w:right w:val="none" w:sz="0" w:space="0" w:color="auto"/>
      </w:divBdr>
    </w:div>
    <w:div w:id="2102288093">
      <w:bodyDiv w:val="1"/>
      <w:marLeft w:val="0"/>
      <w:marRight w:val="0"/>
      <w:marTop w:val="0"/>
      <w:marBottom w:val="0"/>
      <w:divBdr>
        <w:top w:val="none" w:sz="0" w:space="0" w:color="auto"/>
        <w:left w:val="none" w:sz="0" w:space="0" w:color="auto"/>
        <w:bottom w:val="none" w:sz="0" w:space="0" w:color="auto"/>
        <w:right w:val="none" w:sz="0" w:space="0" w:color="auto"/>
      </w:divBdr>
    </w:div>
    <w:div w:id="2112779685">
      <w:bodyDiv w:val="1"/>
      <w:marLeft w:val="0"/>
      <w:marRight w:val="0"/>
      <w:marTop w:val="0"/>
      <w:marBottom w:val="0"/>
      <w:divBdr>
        <w:top w:val="none" w:sz="0" w:space="0" w:color="auto"/>
        <w:left w:val="none" w:sz="0" w:space="0" w:color="auto"/>
        <w:bottom w:val="none" w:sz="0" w:space="0" w:color="auto"/>
        <w:right w:val="none" w:sz="0" w:space="0" w:color="auto"/>
      </w:divBdr>
    </w:div>
    <w:div w:id="2117402947">
      <w:bodyDiv w:val="1"/>
      <w:marLeft w:val="0"/>
      <w:marRight w:val="0"/>
      <w:marTop w:val="0"/>
      <w:marBottom w:val="0"/>
      <w:divBdr>
        <w:top w:val="none" w:sz="0" w:space="0" w:color="auto"/>
        <w:left w:val="none" w:sz="0" w:space="0" w:color="auto"/>
        <w:bottom w:val="none" w:sz="0" w:space="0" w:color="auto"/>
        <w:right w:val="none" w:sz="0" w:space="0" w:color="auto"/>
      </w:divBdr>
    </w:div>
    <w:div w:id="2130665566">
      <w:bodyDiv w:val="1"/>
      <w:marLeft w:val="0"/>
      <w:marRight w:val="0"/>
      <w:marTop w:val="0"/>
      <w:marBottom w:val="0"/>
      <w:divBdr>
        <w:top w:val="none" w:sz="0" w:space="0" w:color="auto"/>
        <w:left w:val="none" w:sz="0" w:space="0" w:color="auto"/>
        <w:bottom w:val="none" w:sz="0" w:space="0" w:color="auto"/>
        <w:right w:val="none" w:sz="0" w:space="0" w:color="auto"/>
      </w:divBdr>
    </w:div>
    <w:div w:id="2139687538">
      <w:bodyDiv w:val="1"/>
      <w:marLeft w:val="0"/>
      <w:marRight w:val="0"/>
      <w:marTop w:val="0"/>
      <w:marBottom w:val="0"/>
      <w:divBdr>
        <w:top w:val="none" w:sz="0" w:space="0" w:color="auto"/>
        <w:left w:val="none" w:sz="0" w:space="0" w:color="auto"/>
        <w:bottom w:val="none" w:sz="0" w:space="0" w:color="auto"/>
        <w:right w:val="none" w:sz="0" w:space="0" w:color="auto"/>
      </w:divBdr>
    </w:div>
    <w:div w:id="2143770205">
      <w:bodyDiv w:val="1"/>
      <w:marLeft w:val="0"/>
      <w:marRight w:val="0"/>
      <w:marTop w:val="0"/>
      <w:marBottom w:val="0"/>
      <w:divBdr>
        <w:top w:val="none" w:sz="0" w:space="0" w:color="auto"/>
        <w:left w:val="none" w:sz="0" w:space="0" w:color="auto"/>
        <w:bottom w:val="none" w:sz="0" w:space="0" w:color="auto"/>
        <w:right w:val="none" w:sz="0" w:space="0" w:color="auto"/>
      </w:divBdr>
    </w:div>
    <w:div w:id="214611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s://thuvienphapluat.vn/van-ban/tien-te-ngan-hang/thong-tu-28-2015-tt-nhnn-quy-dinh-ve-quan-ly-su-dung-chu-ky-so-chung-thu-so-va-dich-vu-chung-thuc-chu-ky-so-cua-ngan-hang-nha-nuoc-298281.aspx" TargetMode="External"/><Relationship Id="rId4" Type="http://schemas.microsoft.com/office/2007/relationships/stylesWithEffects" Target="stylesWithEffects.xml"/><Relationship Id="rId9" Type="http://schemas.openxmlformats.org/officeDocument/2006/relationships/hyperlink" Target="https://thuvienphapluat.vn/van-ban/bo-may-hanh-chinh/nghi-dinh-13-2014-nd-cp-huong-dan-luat-giao-duc-quoc-phong-an-ninh-221906.aspx"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5d54f473c9d813755771dccec0babdf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EC1541-75AC-4A48-94C1-04351937FABD}">
  <ds:schemaRefs>
    <ds:schemaRef ds:uri="http://schemas.openxmlformats.org/officeDocument/2006/bibliography"/>
  </ds:schemaRefs>
</ds:datastoreItem>
</file>

<file path=customXml/itemProps2.xml><?xml version="1.0" encoding="utf-8"?>
<ds:datastoreItem xmlns:ds="http://schemas.openxmlformats.org/officeDocument/2006/customXml" ds:itemID="{AA99A369-8E89-4072-8B3A-5FCF7ECB2296}"/>
</file>

<file path=customXml/itemProps3.xml><?xml version="1.0" encoding="utf-8"?>
<ds:datastoreItem xmlns:ds="http://schemas.openxmlformats.org/officeDocument/2006/customXml" ds:itemID="{5980933A-C64B-4AFE-B28E-CE6D9BC64009}"/>
</file>

<file path=customXml/itemProps4.xml><?xml version="1.0" encoding="utf-8"?>
<ds:datastoreItem xmlns:ds="http://schemas.openxmlformats.org/officeDocument/2006/customXml" ds:itemID="{FCFE4252-ACF3-45FC-BDDF-AEB4BB0C56D4}"/>
</file>

<file path=docProps/app.xml><?xml version="1.0" encoding="utf-8"?>
<Properties xmlns="http://schemas.openxmlformats.org/officeDocument/2006/extended-properties" xmlns:vt="http://schemas.openxmlformats.org/officeDocument/2006/docPropsVTypes">
  <Template>Normal</Template>
  <TotalTime>2</TotalTime>
  <Pages>4</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2</cp:revision>
  <dcterms:created xsi:type="dcterms:W3CDTF">2020-12-30T07:53:00Z</dcterms:created>
  <dcterms:modified xsi:type="dcterms:W3CDTF">2020-12-30T07:53:00Z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